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2C2" w:rsidRPr="002D32C5" w:rsidRDefault="00B532C2" w:rsidP="00B532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2C5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занятий</w:t>
      </w:r>
    </w:p>
    <w:tbl>
      <w:tblPr>
        <w:tblW w:w="15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1669"/>
        <w:gridCol w:w="6630"/>
        <w:gridCol w:w="4536"/>
        <w:gridCol w:w="2126"/>
      </w:tblGrid>
      <w:tr w:rsidR="00B532C2" w:rsidRPr="003D10F8" w:rsidTr="00F86A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Форма проведения</w:t>
            </w:r>
          </w:p>
        </w:tc>
      </w:tr>
      <w:tr w:rsidR="00B532C2" w:rsidRPr="003D10F8" w:rsidTr="00F86A91">
        <w:trPr>
          <w:trHeight w:val="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5</w:t>
            </w:r>
          </w:p>
        </w:tc>
      </w:tr>
      <w:tr w:rsidR="00B532C2" w:rsidRPr="003D10F8" w:rsidTr="00F86A91">
        <w:trPr>
          <w:trHeight w:val="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B532C2">
            <w:pPr>
              <w:pStyle w:val="a3"/>
              <w:numPr>
                <w:ilvl w:val="6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Введение. Методы диагностических исследований при патологии респираторной системы. Патология верхних и нижних дыхательных путей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0F8">
              <w:rPr>
                <w:rFonts w:ascii="Times New Roman" w:hAnsi="Times New Roman" w:cs="Times New Roman"/>
                <w:b/>
                <w:lang w:val="kk-KZ"/>
              </w:rPr>
              <w:t>Метод</w:t>
            </w:r>
            <w:proofErr w:type="spellStart"/>
            <w:r w:rsidRPr="003D10F8">
              <w:rPr>
                <w:rFonts w:ascii="Times New Roman" w:hAnsi="Times New Roman" w:cs="Times New Roman"/>
                <w:b/>
              </w:rPr>
              <w:t>ика</w:t>
            </w:r>
            <w:proofErr w:type="spellEnd"/>
            <w:r w:rsidRPr="003D10F8">
              <w:rPr>
                <w:rFonts w:ascii="Times New Roman" w:hAnsi="Times New Roman" w:cs="Times New Roman"/>
                <w:b/>
                <w:lang w:val="kk-KZ"/>
              </w:rPr>
              <w:t xml:space="preserve"> проведения занятия </w:t>
            </w:r>
            <w:r w:rsidRPr="003D10F8">
              <w:rPr>
                <w:rFonts w:ascii="Times New Roman" w:hAnsi="Times New Roman" w:cs="Times New Roman"/>
                <w:b/>
              </w:rPr>
              <w:t>–  ТБЛ.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Лабораторная и визуальная диагностика – анализы крови, мокроты, бактериологические посев мокроты, крови, рентген грудной клетки, КТ и МРТ грудной клетки, ПЭТ и др. Легочные объемы и емкости. Спирометрия,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пикфлоуметрия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в диагностике заболеваний легких. Провокационные тесты. Спирометрия при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обструктивных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рестриктивных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заболеваниях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бронхолегочной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системы. Особенности проведения диагностических процедур в детском возрасте (информированное согласие и присутствие родителей, технические возможности, предпочтение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неинвазивных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методов).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Вирусные поражения верхних дыхательных путей – ОРВИ: простуда, риниты, фарингиты, ларингиты, трахеиты, бронхиты. Возбудители (</w:t>
            </w:r>
            <w:proofErr w:type="spellStart"/>
            <w:r w:rsidRPr="003D10F8">
              <w:rPr>
                <w:rFonts w:ascii="Times New Roman" w:hAnsi="Times New Roman" w:cs="Times New Roman"/>
              </w:rPr>
              <w:t>риновирус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, аденовирус, РС вирус, вирус гриппа, вирус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парагриппа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). Клинические проявления, симптомы (жалобы, анамнез, данные общего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физикального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обследования и обследования дыхательной системы). Рациональное лабораторно-визуальное обследование при вирусных инфекциях верхних и нижних дыхательных путей. Рациональное лечение вирусных инфекции верхних и нижних дыхательных путей – </w:t>
            </w:r>
            <w:r w:rsidRPr="003D10F8">
              <w:rPr>
                <w:rFonts w:ascii="Times New Roman" w:hAnsi="Times New Roman" w:cs="Times New Roman"/>
                <w:lang w:val="kk-KZ"/>
              </w:rPr>
              <w:t xml:space="preserve">симптоматическое лечение, безопасное применение жаропонижающих препаратов у взрослых и детей, применение противокашлевых и муколитических препаратов. </w:t>
            </w:r>
            <w:r w:rsidRPr="003D10F8">
              <w:rPr>
                <w:rFonts w:ascii="Times New Roman" w:hAnsi="Times New Roman" w:cs="Times New Roman"/>
              </w:rPr>
              <w:t xml:space="preserve"> Показания к назначению специфических противовирусных агентов. Бактериальные осложнения вирусных инфекции дыхательных путей. Особенности патогенеза, клинического течения и подходов к терапии у детей.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/>
              </w:rPr>
            </w:pPr>
            <w:r w:rsidRPr="002D32C5">
              <w:rPr>
                <w:rFonts w:ascii="Times New Roman" w:eastAsia="TimesNewRomanPSMT" w:hAnsi="Times New Roman" w:cs="Times New Roman"/>
                <w:b/>
              </w:rPr>
              <w:t xml:space="preserve">Цель занятия: принципы </w:t>
            </w:r>
            <w:r w:rsidRPr="002D32C5">
              <w:rPr>
                <w:rFonts w:ascii="Times New Roman" w:eastAsia="TimesNewRomanPSMT" w:hAnsi="Times New Roman" w:cs="Times New Roman"/>
                <w:b/>
                <w:lang w:val="kk-KZ"/>
              </w:rPr>
              <w:t>диагностики заболеваний верхних и нижних дыхательных путейу взрослых и детей, основы терапии</w:t>
            </w:r>
            <w:r w:rsidRPr="002D32C5">
              <w:rPr>
                <w:rFonts w:ascii="Times New Roman" w:eastAsia="TimesNewRomanPSMT" w:hAnsi="Times New Roman" w:cs="Times New Roman"/>
                <w:b/>
              </w:rPr>
              <w:t>, учитывая особенности педиатрической практики.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/>
              </w:rPr>
            </w:pPr>
            <w:r w:rsidRPr="002D32C5">
              <w:rPr>
                <w:rFonts w:ascii="Times New Roman" w:eastAsia="TimesNewRomanPSMT" w:hAnsi="Times New Roman" w:cs="Times New Roman"/>
                <w:b/>
              </w:rPr>
              <w:lastRenderedPageBreak/>
              <w:t>Результаты обучения: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умеет технически правильно и систематизировано проводить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физикальное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обследование респираторной системы в норме у детей и взрослых.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умеет проводить целенаправленный опрос пациента с признаками респираторной инфекции (анамнез, уточнение симптомов, хронология развития симптомов,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эпид</w:t>
            </w:r>
            <w:proofErr w:type="gramStart"/>
            <w:r w:rsidRPr="002D32C5">
              <w:rPr>
                <w:rFonts w:ascii="Times New Roman" w:eastAsia="TimesNewRomanPSMT" w:hAnsi="Times New Roman" w:cs="Times New Roman"/>
                <w:bCs/>
              </w:rPr>
              <w:t>.а</w:t>
            </w:r>
            <w:proofErr w:type="gramEnd"/>
            <w:r w:rsidRPr="002D32C5">
              <w:rPr>
                <w:rFonts w:ascii="Times New Roman" w:eastAsia="TimesNewRomanPSMT" w:hAnsi="Times New Roman" w:cs="Times New Roman"/>
                <w:bCs/>
              </w:rPr>
              <w:t>намнез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).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>- опрашивает пациента с признаками респираторной инфекции, учитывая детский анамнез (перинатальные данные, вакцинация, фоновые заболевания);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>- умеет оценивать отягчающие факторы при заболеваниях респираторной системы (возраст, сопутствующие хронические и острые заболевания, иммунный статус пациента).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>- оценивает факторы риска осложненного течения у детей (возраст &lt;2 лет, недоношенность, врожденные пороки сердца, иммунодефициты);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>- назначает необходимые лабораторно-инструментальные исследования с учетом возрастных особенностей;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-может подтвердить предполагаемый диагноз, лабораторно- инструментальными методами, назначить необходимые анализы и инструментальную диагностику обосновано по протоколам и показаниям, интерпретировать результаты.  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может провести дифференциальную диагностику между вирусными заболеваниями верхних дыхательных путей и другими заболеваниями невирусной этиологии. 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  <w:b/>
                <w:bCs/>
              </w:rPr>
              <w:t>СРС</w:t>
            </w:r>
            <w:r w:rsidRPr="003D10F8">
              <w:rPr>
                <w:rFonts w:ascii="Times New Roman" w:hAnsi="Times New Roman" w:cs="Times New Roman"/>
              </w:rPr>
              <w:t xml:space="preserve">: Тема: </w:t>
            </w:r>
            <w:r w:rsidRPr="003D10F8">
              <w:rPr>
                <w:rFonts w:ascii="Times New Roman" w:hAnsi="Times New Roman" w:cs="Times New Roman"/>
                <w:b/>
                <w:bCs/>
                <w:lang w:val="en-US"/>
              </w:rPr>
              <w:t>EVALI</w:t>
            </w:r>
            <w:r w:rsidRPr="003D10F8">
              <w:rPr>
                <w:rFonts w:ascii="Times New Roman" w:hAnsi="Times New Roman" w:cs="Times New Roman"/>
              </w:rPr>
              <w:t xml:space="preserve">. Форма выполнения: </w:t>
            </w:r>
            <w:r w:rsidRPr="003D10F8">
              <w:rPr>
                <w:rFonts w:ascii="Times New Roman" w:hAnsi="Times New Roman" w:cs="Times New Roman"/>
                <w:lang w:val="kk-KZ"/>
              </w:rPr>
              <w:t xml:space="preserve">Обзор литературы, презентация с докладом.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Тема: </w:t>
            </w:r>
            <w:r w:rsidRPr="003D10F8">
              <w:rPr>
                <w:rFonts w:ascii="Times New Roman" w:hAnsi="Times New Roman" w:cs="Times New Roman"/>
                <w:b/>
                <w:bCs/>
              </w:rPr>
              <w:t>почему вакцинация от гриппа защищает от других вирусных инфекции?</w:t>
            </w:r>
            <w:r w:rsidRPr="003D10F8">
              <w:rPr>
                <w:rFonts w:ascii="Times New Roman" w:hAnsi="Times New Roman" w:cs="Times New Roman"/>
              </w:rPr>
              <w:t xml:space="preserve">  - Форма выполнения: видео для пациентов.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2D32C5" w:rsidRDefault="00B532C2" w:rsidP="00B53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2" w:hanging="283"/>
              <w:jc w:val="both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Пропедевтика внутренних болезней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учебник / Мухин Н.А., Моисеев В.С., 2008.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Глава 5, стр 148-206</w:t>
            </w:r>
            <w:r w:rsidRPr="002D32C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D32C5">
              <w:rPr>
                <w:rFonts w:ascii="Times New Roman" w:hAnsi="Times New Roman" w:cs="Times New Roman"/>
              </w:rPr>
              <w:t>физикальное</w:t>
            </w:r>
            <w:proofErr w:type="spellEnd"/>
            <w:r w:rsidRPr="002D32C5">
              <w:rPr>
                <w:rFonts w:ascii="Times New Roman" w:hAnsi="Times New Roman" w:cs="Times New Roman"/>
              </w:rPr>
              <w:t xml:space="preserve"> обследование респираторной системы), 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стр 206-209 – синдром уплотнения легочной ткани, стр 224-231 – пневмония, стр 231-233- абсцесс легкого.  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2" w:hanging="283"/>
              <w:jc w:val="both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Г.Е.Ройтберг, А.В.Струтынский</w:t>
            </w:r>
            <w:r w:rsidRPr="002D32C5">
              <w:rPr>
                <w:rFonts w:ascii="Times New Roman" w:hAnsi="Times New Roman" w:cs="Times New Roman"/>
              </w:rPr>
              <w:t xml:space="preserve">. </w:t>
            </w:r>
            <w:r w:rsidRPr="002D32C5">
              <w:rPr>
                <w:rFonts w:ascii="Times New Roman" w:hAnsi="Times New Roman" w:cs="Times New Roman"/>
                <w:lang w:val="kk-KZ"/>
              </w:rPr>
              <w:t>Внутренние болезни. Система органов дыхания</w:t>
            </w:r>
            <w:r w:rsidRPr="002D32C5">
              <w:rPr>
                <w:rFonts w:ascii="Times New Roman" w:hAnsi="Times New Roman" w:cs="Times New Roman"/>
              </w:rPr>
              <w:t xml:space="preserve">, </w:t>
            </w:r>
            <w:r w:rsidRPr="002D32C5">
              <w:rPr>
                <w:rFonts w:ascii="Times New Roman" w:hAnsi="Times New Roman" w:cs="Times New Roman"/>
                <w:lang w:val="kk-KZ"/>
              </w:rPr>
              <w:t>2005 г</w:t>
            </w:r>
            <w:r w:rsidRPr="002D32C5">
              <w:rPr>
                <w:rFonts w:ascii="Times New Roman" w:hAnsi="Times New Roman" w:cs="Times New Roman"/>
              </w:rPr>
              <w:t xml:space="preserve">. Глава 3, </w:t>
            </w:r>
            <w:proofErr w:type="spellStart"/>
            <w:proofErr w:type="gramStart"/>
            <w:r w:rsidRPr="002D32C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D32C5">
              <w:rPr>
                <w:rFonts w:ascii="Times New Roman" w:hAnsi="Times New Roman" w:cs="Times New Roman"/>
              </w:rPr>
              <w:t xml:space="preserve"> 108 – 225 -пневмонии.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2" w:hanging="283"/>
              <w:jc w:val="both"/>
              <w:rPr>
                <w:rFonts w:ascii="Times New Roman" w:hAnsi="Times New Roman" w:cs="Times New Roman"/>
              </w:rPr>
            </w:pPr>
            <w:r w:rsidRPr="002D32C5">
              <w:rPr>
                <w:rFonts w:ascii="Times New Roman" w:hAnsi="Times New Roman" w:cs="Times New Roman"/>
                <w:b/>
                <w:bCs/>
              </w:rPr>
              <w:t xml:space="preserve">Патологическая анатомия. Под редакцией академика РАЕН </w:t>
            </w:r>
            <w:proofErr w:type="spellStart"/>
            <w:r w:rsidRPr="002D32C5">
              <w:rPr>
                <w:rFonts w:ascii="Times New Roman" w:hAnsi="Times New Roman" w:cs="Times New Roman"/>
                <w:b/>
                <w:bCs/>
              </w:rPr>
              <w:t>В.С.Паукова</w:t>
            </w:r>
            <w:proofErr w:type="spellEnd"/>
            <w:r w:rsidRPr="002D32C5">
              <w:rPr>
                <w:rFonts w:ascii="Times New Roman" w:hAnsi="Times New Roman" w:cs="Times New Roman"/>
              </w:rPr>
              <w:t xml:space="preserve"> Учебник в двух томах, 2015г. Том 1, глава 4 – воспаление. Глава 11, </w:t>
            </w:r>
            <w:proofErr w:type="spellStart"/>
            <w:proofErr w:type="gramStart"/>
            <w:r w:rsidRPr="002D32C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D32C5">
              <w:rPr>
                <w:rFonts w:ascii="Times New Roman" w:hAnsi="Times New Roman" w:cs="Times New Roman"/>
              </w:rPr>
              <w:t xml:space="preserve"> 415-417 болезни дыхательной системы, механизмы защиты дыхательной системы. Стр421-433 – пневмонии. </w:t>
            </w:r>
            <w:proofErr w:type="spellStart"/>
            <w:proofErr w:type="gramStart"/>
            <w:r w:rsidRPr="002D32C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D32C5">
              <w:rPr>
                <w:rFonts w:ascii="Times New Roman" w:hAnsi="Times New Roman" w:cs="Times New Roman"/>
              </w:rPr>
              <w:t xml:space="preserve"> 459-463 – </w:t>
            </w:r>
            <w:proofErr w:type="spellStart"/>
            <w:r w:rsidRPr="002D32C5">
              <w:rPr>
                <w:rFonts w:ascii="Times New Roman" w:hAnsi="Times New Roman" w:cs="Times New Roman"/>
              </w:rPr>
              <w:t>саркоидоз.стр</w:t>
            </w:r>
            <w:proofErr w:type="spellEnd"/>
            <w:r w:rsidRPr="002D32C5">
              <w:rPr>
                <w:rFonts w:ascii="Times New Roman" w:hAnsi="Times New Roman" w:cs="Times New Roman"/>
              </w:rPr>
              <w:t xml:space="preserve"> 468-477 рак легкого.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2" w:hanging="283"/>
              <w:jc w:val="both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BATES' Guide to Physical Examination and History Taking,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12th edition, chapter 8, pp 303-340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2" w:hanging="283"/>
              <w:jc w:val="both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Macleod’s Clinical Examination 14</w:t>
            </w:r>
            <w:proofErr w:type="spellStart"/>
            <w:r w:rsidRPr="002D32C5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proofErr w:type="spellEnd"/>
            <w:r w:rsidRPr="002D32C5">
              <w:rPr>
                <w:rFonts w:ascii="Times New Roman" w:hAnsi="Times New Roman" w:cs="Times New Roman"/>
                <w:lang w:val="en-US"/>
              </w:rPr>
              <w:t xml:space="preserve"> Edition, 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p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p 75-92 </w:t>
            </w:r>
            <w:r w:rsidRPr="002D32C5">
              <w:rPr>
                <w:rFonts w:ascii="Times New Roman" w:hAnsi="Times New Roman" w:cs="Times New Roman"/>
                <w:lang w:val="en-GB"/>
              </w:rPr>
              <w:t>respiratory system physical examination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2" w:hanging="283"/>
              <w:jc w:val="both"/>
              <w:rPr>
                <w:rFonts w:ascii="Times New Roman" w:hAnsi="Times New Roman" w:cs="Times New Roman"/>
                <w:lang w:val="en-GB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Davidson’s Principles and practice of Medicine, 24th edition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2022.</w:t>
            </w:r>
            <w:r w:rsidRPr="003D10F8">
              <w:rPr>
                <w:rFonts w:ascii="Times New Roman" w:hAnsi="Times New Roman" w:cs="Times New Roman"/>
                <w:lang w:val="en-US"/>
              </w:rPr>
              <w:t xml:space="preserve"> Chapter </w:t>
            </w:r>
            <w:r w:rsidRPr="003D10F8">
              <w:rPr>
                <w:rFonts w:ascii="Times New Roman" w:hAnsi="Times New Roman" w:cs="Times New Roman"/>
              </w:rPr>
              <w:t xml:space="preserve">17 </w:t>
            </w:r>
            <w:proofErr w:type="spellStart"/>
            <w:r w:rsidRPr="003D10F8">
              <w:rPr>
                <w:rFonts w:ascii="Times New Roman" w:hAnsi="Times New Roman" w:cs="Times New Roman"/>
              </w:rPr>
              <w:t>Respiratorymedicine</w:t>
            </w:r>
            <w:proofErr w:type="spellEnd"/>
          </w:p>
          <w:p w:rsidR="00B532C2" w:rsidRPr="002D32C5" w:rsidRDefault="00B532C2" w:rsidP="00B53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2" w:hanging="283"/>
              <w:jc w:val="both"/>
              <w:rPr>
                <w:rFonts w:ascii="Times New Roman" w:hAnsi="Times New Roman" w:cs="Times New Roman"/>
                <w:lang w:val="en-GB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Harrison's_Principles_of_Internal_Medicine_Loscalzo_21_ed_2022. </w:t>
            </w:r>
            <w:r w:rsidRPr="002D32C5">
              <w:rPr>
                <w:rFonts w:ascii="Times New Roman" w:hAnsi="Times New Roman" w:cs="Times New Roman"/>
                <w:lang w:val="en-GB"/>
              </w:rPr>
              <w:t>PART 7 Disorders of the Respiratory</w:t>
            </w:r>
          </w:p>
          <w:p w:rsidR="00B532C2" w:rsidRPr="002D32C5" w:rsidRDefault="00B532C2" w:rsidP="00F86A91">
            <w:pPr>
              <w:pStyle w:val="a3"/>
              <w:spacing w:after="0"/>
              <w:ind w:left="352" w:hanging="283"/>
              <w:jc w:val="both"/>
              <w:rPr>
                <w:rFonts w:ascii="Times New Roman" w:hAnsi="Times New Roman" w:cs="Times New Roman"/>
                <w:lang w:val="en-GB"/>
              </w:rPr>
            </w:pPr>
            <w:r w:rsidRPr="002D32C5">
              <w:rPr>
                <w:rFonts w:ascii="Times New Roman" w:hAnsi="Times New Roman" w:cs="Times New Roman"/>
                <w:lang w:val="en-GB"/>
              </w:rPr>
              <w:t>System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2" w:hanging="283"/>
              <w:jc w:val="both"/>
              <w:rPr>
                <w:rFonts w:ascii="Times New Roman" w:hAnsi="Times New Roman" w:cs="Times New Roman"/>
                <w:smallCaps/>
                <w:lang w:val="kk-KZ"/>
              </w:rPr>
            </w:pPr>
            <w:r w:rsidRPr="002D32C5">
              <w:rPr>
                <w:rFonts w:ascii="Times New Roman" w:hAnsi="Times New Roman" w:cs="Times New Roman"/>
                <w:smallCaps/>
                <w:lang w:val="kk-KZ"/>
              </w:rPr>
              <w:lastRenderedPageBreak/>
              <w:t>Ішкі Аурулар Пропедевтикасы (Оқу Құралы), Алматы, 2013, пп 11-39.</w:t>
            </w:r>
            <w:r w:rsidRPr="002D32C5">
              <w:rPr>
                <w:rFonts w:ascii="Times New Roman" w:hAnsi="Times New Roman" w:cs="Times New Roman"/>
                <w:b/>
                <w:bCs/>
                <w:smallCaps/>
                <w:lang w:val="kk-KZ"/>
              </w:rPr>
              <w:t>Тыныс алу жүйесі» модулі = модуль «Дыхательная система»:</w:t>
            </w:r>
            <w:r w:rsidRPr="002D32C5">
              <w:rPr>
                <w:rFonts w:ascii="Times New Roman" w:hAnsi="Times New Roman" w:cs="Times New Roman"/>
                <w:smallCaps/>
                <w:lang w:val="kk-KZ"/>
              </w:rPr>
              <w:t xml:space="preserve"> Интеграцияланған оқулық: қазақ жəне орыс тiлдерiнде / — М.: Литтерра, 2014 ж. 11- 34 бет тыныс алу жүйесі анатомиясы және физиологиясы. </w:t>
            </w:r>
            <w:r w:rsidRPr="002D32C5">
              <w:rPr>
                <w:rFonts w:ascii="Times New Roman" w:hAnsi="Times New Roman" w:cs="Times New Roman"/>
                <w:smallCaps/>
                <w:lang w:val="en-GB"/>
              </w:rPr>
              <w:t xml:space="preserve">35-70 </w:t>
            </w:r>
            <w:r w:rsidRPr="002D32C5">
              <w:rPr>
                <w:rFonts w:ascii="Times New Roman" w:hAnsi="Times New Roman" w:cs="Times New Roman"/>
                <w:smallCaps/>
                <w:lang w:val="kk-KZ"/>
              </w:rPr>
              <w:t xml:space="preserve">бет физикалды зерханалық зерттеу. </w:t>
            </w:r>
            <w:r w:rsidRPr="002D32C5">
              <w:rPr>
                <w:rFonts w:ascii="Times New Roman" w:hAnsi="Times New Roman" w:cs="Times New Roman"/>
                <w:smallCaps/>
                <w:lang w:val="en-GB"/>
              </w:rPr>
              <w:t xml:space="preserve">71-89 </w:t>
            </w:r>
            <w:r w:rsidRPr="002D32C5">
              <w:rPr>
                <w:rFonts w:ascii="Times New Roman" w:hAnsi="Times New Roman" w:cs="Times New Roman"/>
                <w:smallCaps/>
                <w:lang w:val="kk-KZ"/>
              </w:rPr>
              <w:t>бет пневмония.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2" w:hanging="283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Oxford Handbook of Infectious diseases, Chapter 14 Respiratory, head, and neck infections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2" w:hanging="283"/>
              <w:jc w:val="both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Oxford Handbook of Respiratory Medicine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,  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4</w:t>
            </w:r>
            <w:proofErr w:type="spellStart"/>
            <w:r w:rsidRPr="002D32C5">
              <w:rPr>
                <w:rFonts w:ascii="Times New Roman" w:hAnsi="Times New Roman" w:cs="Times New Roman"/>
                <w:b/>
                <w:bCs/>
                <w:vertAlign w:val="superscript"/>
                <w:lang w:val="en-GB"/>
              </w:rPr>
              <w:t>th</w:t>
            </w:r>
            <w:proofErr w:type="spellEnd"/>
            <w:r w:rsidRPr="002D32C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Edition, 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20</w:t>
            </w:r>
            <w:r w:rsidRPr="002D32C5">
              <w:rPr>
                <w:rFonts w:ascii="Times New Roman" w:hAnsi="Times New Roman" w:cs="Times New Roman"/>
                <w:b/>
                <w:bCs/>
                <w:lang w:val="en-GB"/>
              </w:rPr>
              <w:t>21</w:t>
            </w:r>
            <w:r w:rsidRPr="002D32C5">
              <w:rPr>
                <w:rFonts w:ascii="Times New Roman" w:hAnsi="Times New Roman" w:cs="Times New Roman"/>
                <w:lang w:val="kk-KZ"/>
              </w:rPr>
              <w:t>, Chapter 4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1, pp 518-545- lung infection bacterial. Chapter 42, pp 560-573, p 575 –lung infection fungal. Chapter 43, pp 586-600 - tuberculosis. Chapter 45, pp 630-637, p 640, 642, pp 645-649 - lung infection viral. </w:t>
            </w:r>
          </w:p>
          <w:p w:rsidR="00B532C2" w:rsidRPr="003D10F8" w:rsidRDefault="00B532C2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lastRenderedPageBreak/>
              <w:t xml:space="preserve">1.: </w:t>
            </w:r>
            <w:r w:rsidRPr="003D10F8">
              <w:rPr>
                <w:rFonts w:ascii="Times New Roman" w:hAnsi="Times New Roman" w:cs="Times New Roman"/>
                <w:lang w:val="en-US"/>
              </w:rPr>
              <w:t>TBL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2. Работа с пациентом – не менее 20% времени занятия</w:t>
            </w:r>
          </w:p>
          <w:p w:rsidR="00B532C2" w:rsidRPr="003D10F8" w:rsidRDefault="00B532C2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10F8">
              <w:rPr>
                <w:rFonts w:ascii="Times New Roman" w:hAnsi="Times New Roman" w:cs="Times New Roman"/>
              </w:rPr>
              <w:t xml:space="preserve">3. Тренинг в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симуляционном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центре</w:t>
            </w:r>
          </w:p>
        </w:tc>
      </w:tr>
      <w:tr w:rsidR="00B532C2" w:rsidRPr="003D10F8" w:rsidTr="00F86A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Синдром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инфильтрациилегочной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ткани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0F8">
              <w:rPr>
                <w:rFonts w:ascii="Times New Roman" w:hAnsi="Times New Roman" w:cs="Times New Roman"/>
                <w:b/>
                <w:lang w:val="kk-KZ"/>
              </w:rPr>
              <w:t>Метод</w:t>
            </w:r>
            <w:proofErr w:type="spellStart"/>
            <w:r w:rsidRPr="003D10F8">
              <w:rPr>
                <w:rFonts w:ascii="Times New Roman" w:hAnsi="Times New Roman" w:cs="Times New Roman"/>
                <w:b/>
              </w:rPr>
              <w:t>ика</w:t>
            </w:r>
            <w:proofErr w:type="spellEnd"/>
            <w:r w:rsidRPr="003D10F8">
              <w:rPr>
                <w:rFonts w:ascii="Times New Roman" w:hAnsi="Times New Roman" w:cs="Times New Roman"/>
                <w:b/>
                <w:lang w:val="kk-KZ"/>
              </w:rPr>
              <w:t xml:space="preserve"> проведения занятия </w:t>
            </w:r>
            <w:r w:rsidRPr="003D10F8">
              <w:rPr>
                <w:rFonts w:ascii="Times New Roman" w:hAnsi="Times New Roman" w:cs="Times New Roman"/>
                <w:b/>
              </w:rPr>
              <w:t>–  ТБЛ.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Пневмония – определение, этиология, классификация, патогенез.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Патоморфологические изменения в легких по стадиям развития </w:t>
            </w:r>
            <w:r w:rsidRPr="003D10F8">
              <w:rPr>
                <w:rFonts w:ascii="Times New Roman" w:hAnsi="Times New Roman" w:cs="Times New Roman"/>
              </w:rPr>
              <w:lastRenderedPageBreak/>
              <w:t xml:space="preserve">воспалительного процесса. Клинические проявления пневмонии у пациента (жалобы, анамнез, данные общего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физикального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обследования и обследования дыхательной системы) на примере типичной бактериальной пневмонии по стадиям воспалительного процесса. Уметь правильно провести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физикальное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обследование пациента, оценку жизненных показателей.  Лабораторная диагностика и визуальная диагностика – анализы крови, мокроты, бактериологические посев мокроты, крови, рентген грудной клетки, КТ и МРТ грудной клетки, ПЭТ и др. на примере типичной бактериальной пневмонии. Особенности изменения лабораторных и рентгенологических данных по стадиям воспалительного процесса. </w:t>
            </w:r>
            <w:r w:rsidRPr="003D10F8">
              <w:rPr>
                <w:rFonts w:ascii="Times New Roman" w:hAnsi="Times New Roman" w:cs="Times New Roman"/>
                <w:lang w:val="kk-KZ"/>
              </w:rPr>
              <w:t>Д</w:t>
            </w:r>
            <w:proofErr w:type="spellStart"/>
            <w:r w:rsidRPr="003D10F8">
              <w:rPr>
                <w:rFonts w:ascii="Times New Roman" w:hAnsi="Times New Roman" w:cs="Times New Roman"/>
              </w:rPr>
              <w:t>ифференциальная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диагностика для пациента с пневмонией на разных стадиях воспалительного процесса, включая данные лабораторной и визуальной диагностики с туберкулезом легких,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саркоидозом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 и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онкопатологией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легких.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Особенности проявления пневмонии у детей младшего возраста.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Основные принципы лечения пациентов с пневмонией, определение тяжести состояния, критерии госпитализации (шкала </w:t>
            </w:r>
            <w:r w:rsidRPr="003D10F8">
              <w:rPr>
                <w:rFonts w:ascii="Times New Roman" w:hAnsi="Times New Roman" w:cs="Times New Roman"/>
                <w:lang w:val="en-GB"/>
              </w:rPr>
              <w:t>CURB</w:t>
            </w:r>
            <w:r w:rsidRPr="003D10F8">
              <w:rPr>
                <w:rFonts w:ascii="Times New Roman" w:hAnsi="Times New Roman" w:cs="Times New Roman"/>
              </w:rPr>
              <w:t xml:space="preserve"> 65)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Основные принципы применения антибактериальной терапии. Классификация антибактериальных препаратов по классам и механизму действия.  Спектр активности, спектр применения, наиболее важные противопоказания и побочные эффекты.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Антибактериальные препараты для лечения бактериальной пневмонии. Наиболее важные противопоказания и побочные эффекты антибактериальных препаратов.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Классификация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муколитиков</w:t>
            </w:r>
            <w:proofErr w:type="spellEnd"/>
            <w:r w:rsidRPr="003D10F8">
              <w:rPr>
                <w:rFonts w:ascii="Times New Roman" w:hAnsi="Times New Roman" w:cs="Times New Roman"/>
              </w:rPr>
              <w:t>, механизм действия, наиболее важные противопоказания и побочные эффекты.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Классификация противогрибковых и противовирусных препаратов, механизм действия, наиболее важные противопоказания и побочные эффекты.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Другие </w:t>
            </w:r>
            <w:proofErr w:type="gramStart"/>
            <w:r w:rsidRPr="003D10F8">
              <w:rPr>
                <w:rFonts w:ascii="Times New Roman" w:hAnsi="Times New Roman" w:cs="Times New Roman"/>
              </w:rPr>
              <w:t>заболевания</w:t>
            </w:r>
            <w:proofErr w:type="gramEnd"/>
            <w:r w:rsidRPr="003D10F8">
              <w:rPr>
                <w:rFonts w:ascii="Times New Roman" w:hAnsi="Times New Roman" w:cs="Times New Roman"/>
              </w:rPr>
              <w:t xml:space="preserve"> протекающие с синдромом инфильтрации легочной ткани – туберкулез легких,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саркоидоз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онкопатология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легких. Клинические проявления и анамнез жизни у пациентов с </w:t>
            </w:r>
            <w:r w:rsidRPr="003D10F8">
              <w:rPr>
                <w:rFonts w:ascii="Times New Roman" w:hAnsi="Times New Roman" w:cs="Times New Roman"/>
              </w:rPr>
              <w:lastRenderedPageBreak/>
              <w:t xml:space="preserve">туберкулезом,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саркоидозом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онкопатологией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легких. Группы риска.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Физикальное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обследование пациентов с туберкулезом,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саркоидозом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онкопатологией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легких. Лабораторное и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физикальное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обследование при туберкулезе легких,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саркоидозе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онкопатологии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легких. Препараты первой линий для лечения туберкулеза, механизм действия препаратов, противопоказания, побочные эффекты.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/>
              </w:rPr>
              <w:t xml:space="preserve">День 1. Цель занятия: Принципы диагностики </w:t>
            </w:r>
            <w:r w:rsidRPr="002D32C5">
              <w:rPr>
                <w:rFonts w:ascii="Times New Roman" w:eastAsia="TimesNewRomanPSMT" w:hAnsi="Times New Roman" w:cs="Times New Roman"/>
                <w:b/>
                <w:lang w:val="kk-KZ"/>
              </w:rPr>
              <w:t>синдромаинфильтрации легочной ткани на примере пневмонии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/>
              </w:rPr>
            </w:pPr>
            <w:r w:rsidRPr="002D32C5">
              <w:rPr>
                <w:rFonts w:ascii="Times New Roman" w:eastAsia="TimesNewRomanPSMT" w:hAnsi="Times New Roman" w:cs="Times New Roman"/>
                <w:b/>
              </w:rPr>
              <w:t>Результаты обучения: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/>
              </w:rPr>
              <w:t xml:space="preserve">- </w:t>
            </w: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умеет выявлять симптомы типичной и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атипичной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пневмонии при опросе пациента (анамнез, уточнение симптомов, хронология развития симптомов,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эпид</w:t>
            </w:r>
            <w:proofErr w:type="gramStart"/>
            <w:r w:rsidRPr="002D32C5">
              <w:rPr>
                <w:rFonts w:ascii="Times New Roman" w:eastAsia="TimesNewRomanPSMT" w:hAnsi="Times New Roman" w:cs="Times New Roman"/>
                <w:bCs/>
              </w:rPr>
              <w:t>.а</w:t>
            </w:r>
            <w:proofErr w:type="gramEnd"/>
            <w:r w:rsidRPr="002D32C5">
              <w:rPr>
                <w:rFonts w:ascii="Times New Roman" w:eastAsia="TimesNewRomanPSMT" w:hAnsi="Times New Roman" w:cs="Times New Roman"/>
                <w:bCs/>
              </w:rPr>
              <w:t>намнез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>)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>- умеет оценивать отягчающие факторы при заболеваниях респираторной системы (возраст, сопутствующие хронические и острые заболевания, иммунный статус пациента).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умеет выделять симптомы инфильтрации легочной ткани при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физикальном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обследовании.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-может подтвердить предполагаемый диагноз пневмонии лабораторно- инструментальными методами, назначить необходимые анализы и инструментальную диагностику обосновано по протоколам и показаниям, интерпретировать результаты.  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может провести дифференциальную диагностику между пневмонией различной этиологии, туберкулезом,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саркоидозом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,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онкопроцессом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.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/>
              </w:rPr>
              <w:t xml:space="preserve">- </w:t>
            </w:r>
            <w:proofErr w:type="gramStart"/>
            <w:r w:rsidRPr="002D32C5">
              <w:rPr>
                <w:rFonts w:ascii="Times New Roman" w:eastAsia="TimesNewRomanPSMT" w:hAnsi="Times New Roman" w:cs="Times New Roman"/>
                <w:bCs/>
              </w:rPr>
              <w:t>умеет определять степени тяжести течения пневмонии используя</w:t>
            </w:r>
            <w:proofErr w:type="gram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различные шкалы </w:t>
            </w:r>
            <w:r w:rsidRPr="002D32C5">
              <w:rPr>
                <w:rFonts w:ascii="Times New Roman" w:eastAsia="TimesNewRomanPSMT" w:hAnsi="Times New Roman" w:cs="Times New Roman"/>
                <w:bCs/>
                <w:lang w:val="en-US"/>
              </w:rPr>
              <w:t>CURB</w:t>
            </w: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65, модифицированная шкала </w:t>
            </w:r>
            <w:r w:rsidRPr="002D32C5">
              <w:rPr>
                <w:rFonts w:ascii="Times New Roman" w:eastAsia="TimesNewRomanPSMT" w:hAnsi="Times New Roman" w:cs="Times New Roman"/>
                <w:bCs/>
                <w:lang w:val="en-US"/>
              </w:rPr>
              <w:t>CRB</w:t>
            </w: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65, </w:t>
            </w:r>
            <w:r w:rsidRPr="002D32C5">
              <w:rPr>
                <w:rFonts w:ascii="Times New Roman" w:eastAsia="TimesNewRomanPSMT" w:hAnsi="Times New Roman" w:cs="Times New Roman"/>
                <w:bCs/>
                <w:lang w:val="en-US"/>
              </w:rPr>
              <w:t>PSI</w:t>
            </w:r>
            <w:r w:rsidRPr="002D32C5">
              <w:rPr>
                <w:rFonts w:ascii="Times New Roman" w:eastAsia="TimesNewRomanPSMT" w:hAnsi="Times New Roman" w:cs="Times New Roman"/>
                <w:bCs/>
              </w:rPr>
              <w:t>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  <w:b/>
                <w:bCs/>
              </w:rPr>
              <w:t>СРС</w:t>
            </w:r>
            <w:r w:rsidRPr="003D10F8">
              <w:rPr>
                <w:rFonts w:ascii="Times New Roman" w:hAnsi="Times New Roman" w:cs="Times New Roman"/>
              </w:rPr>
              <w:t xml:space="preserve">: Тема: </w:t>
            </w:r>
            <w:proofErr w:type="spellStart"/>
            <w:r w:rsidRPr="003D10F8">
              <w:rPr>
                <w:rFonts w:ascii="Times New Roman" w:hAnsi="Times New Roman" w:cs="Times New Roman"/>
                <w:b/>
                <w:bCs/>
                <w:lang w:val="en-US"/>
              </w:rPr>
              <w:t>Covid</w:t>
            </w:r>
            <w:proofErr w:type="spellEnd"/>
            <w:r w:rsidRPr="003D10F8">
              <w:rPr>
                <w:rFonts w:ascii="Times New Roman" w:hAnsi="Times New Roman" w:cs="Times New Roman"/>
                <w:b/>
                <w:bCs/>
              </w:rPr>
              <w:t xml:space="preserve"> -19. </w:t>
            </w: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>Смертность от вирусных пневмоний</w:t>
            </w:r>
            <w:r w:rsidRPr="003D10F8">
              <w:rPr>
                <w:rFonts w:ascii="Times New Roman" w:hAnsi="Times New Roman" w:cs="Times New Roman"/>
              </w:rPr>
              <w:t xml:space="preserve">. Форма выполнения: </w:t>
            </w:r>
            <w:r w:rsidRPr="003D10F8">
              <w:rPr>
                <w:rFonts w:ascii="Times New Roman" w:hAnsi="Times New Roman" w:cs="Times New Roman"/>
                <w:lang w:val="kk-KZ"/>
              </w:rPr>
              <w:t xml:space="preserve">Обзор литературы, презентация с докладом.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Тема: </w:t>
            </w:r>
            <w:r w:rsidRPr="003D10F8">
              <w:rPr>
                <w:rFonts w:ascii="Times New Roman" w:hAnsi="Times New Roman" w:cs="Times New Roman"/>
                <w:b/>
                <w:bCs/>
              </w:rPr>
              <w:t>почему вакцинация от гриппа защищает от других вирусных инфекции?</w:t>
            </w:r>
            <w:r w:rsidRPr="003D10F8">
              <w:rPr>
                <w:rFonts w:ascii="Times New Roman" w:hAnsi="Times New Roman" w:cs="Times New Roman"/>
              </w:rPr>
              <w:t xml:space="preserve">  - Форма выполнения: видео для пациентов.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/>
              </w:rPr>
            </w:pPr>
            <w:bookmarkStart w:id="0" w:name="_Hlk112695531"/>
            <w:r w:rsidRPr="003D10F8">
              <w:rPr>
                <w:rFonts w:ascii="Times New Roman" w:hAnsi="Times New Roman" w:cs="Times New Roman"/>
                <w:b/>
                <w:bCs/>
              </w:rPr>
              <w:t>День 2.</w:t>
            </w:r>
            <w:bookmarkEnd w:id="0"/>
            <w:r w:rsidRPr="002D32C5">
              <w:rPr>
                <w:rFonts w:ascii="Times New Roman" w:eastAsia="TimesNewRomanPSMT" w:hAnsi="Times New Roman" w:cs="Times New Roman"/>
                <w:b/>
              </w:rPr>
              <w:t xml:space="preserve">Цель занятия: </w:t>
            </w:r>
            <w:r w:rsidRPr="002D32C5">
              <w:rPr>
                <w:rFonts w:ascii="Times New Roman" w:eastAsia="TimesNewRomanPSMT" w:hAnsi="Times New Roman" w:cs="Times New Roman"/>
                <w:b/>
                <w:lang w:val="kk-KZ"/>
              </w:rPr>
              <w:t>Тактика ведения и лечения при синдроме инфильтрации легочной ткани на примере пневмонии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/>
              </w:rPr>
            </w:pPr>
            <w:r w:rsidRPr="002D32C5">
              <w:rPr>
                <w:rFonts w:ascii="Times New Roman" w:eastAsia="TimesNewRomanPSMT" w:hAnsi="Times New Roman" w:cs="Times New Roman"/>
                <w:b/>
              </w:rPr>
              <w:t>Результаты обучения: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>- умеет выбирать тактику лечения   соответственно степени тяжести – амбулаторное или госпитальное лечение, в общей палате или в ОРИТ.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  <w:lang w:val="kk-KZ"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умеет выявлять предположительный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патоген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(внебольничный/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вн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  <w:lang w:val="kk-KZ"/>
              </w:rPr>
              <w:t>утрибольничный возбудитель, специфические возбудители соответсвенно анамнезу пациента).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умеет выбирать медикаментозное лечение   соответственно степени тяжести и предполагаемого возбудителя при типичной,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атипичной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и вирусной пневмонии.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может обосновать выбор антибактериального/противовирусного препарата (на основании предполагаемого возбудителя, результатов культурологического анализа, механизма действия препарата, тяжести состояния пациента). 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может назвать критерии эффективности лечения, сроки и методы контроля лечения.  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умеет выявлять признаки и риски туберкулеза и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онкопатологии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легких при опросе пациента.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может назначить и интерпретировать необходимые диагностические тесты для дифференциальной диагностики и подтверждения туберкулеза и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онкопатологии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легких.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>- знает принципы лечения туберкулеза легких.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  <w:b/>
                <w:bCs/>
              </w:rPr>
              <w:t>СРС</w:t>
            </w:r>
            <w:r w:rsidRPr="003D10F8">
              <w:rPr>
                <w:rFonts w:ascii="Times New Roman" w:hAnsi="Times New Roman" w:cs="Times New Roman"/>
              </w:rPr>
              <w:t xml:space="preserve">: Тема: </w:t>
            </w:r>
            <w:r w:rsidRPr="003D10F8">
              <w:rPr>
                <w:rFonts w:ascii="Times New Roman" w:hAnsi="Times New Roman" w:cs="Times New Roman"/>
                <w:b/>
                <w:bCs/>
              </w:rPr>
              <w:t>«</w:t>
            </w:r>
            <w:proofErr w:type="spellStart"/>
            <w:r w:rsidRPr="003D10F8">
              <w:rPr>
                <w:rFonts w:ascii="Times New Roman" w:hAnsi="Times New Roman" w:cs="Times New Roman"/>
                <w:b/>
                <w:bCs/>
              </w:rPr>
              <w:t>Антибиотикорезистентность</w:t>
            </w:r>
            <w:proofErr w:type="spellEnd"/>
            <w:r w:rsidRPr="003D10F8">
              <w:rPr>
                <w:rFonts w:ascii="Times New Roman" w:hAnsi="Times New Roman" w:cs="Times New Roman"/>
                <w:b/>
                <w:bCs/>
              </w:rPr>
              <w:t xml:space="preserve">: глобальная угроза XXI века и роль </w:t>
            </w:r>
            <w:proofErr w:type="gramStart"/>
            <w:r w:rsidRPr="003D10F8">
              <w:rPr>
                <w:rFonts w:ascii="Times New Roman" w:hAnsi="Times New Roman" w:cs="Times New Roman"/>
                <w:b/>
                <w:bCs/>
              </w:rPr>
              <w:t>рациональной</w:t>
            </w:r>
            <w:proofErr w:type="gramEnd"/>
            <w:r w:rsidRPr="003D10F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D10F8">
              <w:rPr>
                <w:rFonts w:ascii="Times New Roman" w:hAnsi="Times New Roman" w:cs="Times New Roman"/>
                <w:b/>
                <w:bCs/>
              </w:rPr>
              <w:t>антибиотикотерапии</w:t>
            </w:r>
            <w:proofErr w:type="spellEnd"/>
            <w:r w:rsidRPr="003D10F8">
              <w:rPr>
                <w:rFonts w:ascii="Times New Roman" w:hAnsi="Times New Roman" w:cs="Times New Roman"/>
                <w:b/>
                <w:bCs/>
              </w:rPr>
              <w:t>»</w:t>
            </w:r>
            <w:r w:rsidRPr="003D10F8">
              <w:rPr>
                <w:rFonts w:ascii="Times New Roman" w:hAnsi="Times New Roman" w:cs="Times New Roman"/>
              </w:rPr>
              <w:t xml:space="preserve">. Форма выполнения: </w:t>
            </w:r>
            <w:r w:rsidRPr="003D10F8">
              <w:rPr>
                <w:rFonts w:ascii="Times New Roman" w:hAnsi="Times New Roman" w:cs="Times New Roman"/>
                <w:lang w:val="kk-KZ"/>
              </w:rPr>
              <w:t xml:space="preserve">Обзор литературы, презентация с докладом.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D10F8">
              <w:rPr>
                <w:rFonts w:ascii="Times New Roman" w:hAnsi="Times New Roman" w:cs="Times New Roman"/>
              </w:rPr>
              <w:t xml:space="preserve">Тема: </w:t>
            </w:r>
            <w:r w:rsidRPr="003D10F8">
              <w:rPr>
                <w:rFonts w:ascii="Times New Roman" w:hAnsi="Times New Roman" w:cs="Times New Roman"/>
                <w:b/>
                <w:bCs/>
              </w:rPr>
              <w:t xml:space="preserve">«Риски бесконтрольного применения антибиотиков у пациентов с заболеваниями дыхательной системы».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Форма выполнения: видео для пациентов. 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Пропедевтика внутренних болезней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учебник / Мухин Н.А., Моисеев В.С., 2008.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Глава 5, стр 148-206</w:t>
            </w:r>
            <w:r w:rsidRPr="002D32C5">
              <w:rPr>
                <w:rFonts w:ascii="Times New Roman" w:hAnsi="Times New Roman" w:cs="Times New Roman"/>
              </w:rPr>
              <w:t xml:space="preserve"> </w:t>
            </w:r>
            <w:r w:rsidRPr="002D32C5">
              <w:rPr>
                <w:rFonts w:ascii="Times New Roman" w:hAnsi="Times New Roman" w:cs="Times New Roman"/>
              </w:rPr>
              <w:lastRenderedPageBreak/>
              <w:t>(</w:t>
            </w:r>
            <w:proofErr w:type="spellStart"/>
            <w:r w:rsidRPr="002D32C5">
              <w:rPr>
                <w:rFonts w:ascii="Times New Roman" w:hAnsi="Times New Roman" w:cs="Times New Roman"/>
              </w:rPr>
              <w:t>физикальное</w:t>
            </w:r>
            <w:proofErr w:type="spellEnd"/>
            <w:r w:rsidRPr="002D32C5">
              <w:rPr>
                <w:rFonts w:ascii="Times New Roman" w:hAnsi="Times New Roman" w:cs="Times New Roman"/>
              </w:rPr>
              <w:t xml:space="preserve"> обследование респираторной системы), 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стр 206-209 – синдром уплотнения легочной ткани, стр 224-231 – пневмония, стр 231-233- абсцесс легкого.  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Г.Е.Ройтберг, А.В.Струтынский</w:t>
            </w:r>
            <w:r w:rsidRPr="002D32C5">
              <w:rPr>
                <w:rFonts w:ascii="Times New Roman" w:hAnsi="Times New Roman" w:cs="Times New Roman"/>
              </w:rPr>
              <w:t xml:space="preserve">. </w:t>
            </w:r>
            <w:r w:rsidRPr="002D32C5">
              <w:rPr>
                <w:rFonts w:ascii="Times New Roman" w:hAnsi="Times New Roman" w:cs="Times New Roman"/>
                <w:lang w:val="kk-KZ"/>
              </w:rPr>
              <w:t>Внутренние болезни. Система органов дыхания</w:t>
            </w:r>
            <w:r w:rsidRPr="002D32C5">
              <w:rPr>
                <w:rFonts w:ascii="Times New Roman" w:hAnsi="Times New Roman" w:cs="Times New Roman"/>
              </w:rPr>
              <w:t xml:space="preserve">, </w:t>
            </w:r>
            <w:r w:rsidRPr="002D32C5">
              <w:rPr>
                <w:rFonts w:ascii="Times New Roman" w:hAnsi="Times New Roman" w:cs="Times New Roman"/>
                <w:lang w:val="kk-KZ"/>
              </w:rPr>
              <w:t>2005 г</w:t>
            </w:r>
            <w:r w:rsidRPr="002D32C5">
              <w:rPr>
                <w:rFonts w:ascii="Times New Roman" w:hAnsi="Times New Roman" w:cs="Times New Roman"/>
              </w:rPr>
              <w:t xml:space="preserve">. Глава 3, </w:t>
            </w:r>
            <w:proofErr w:type="spellStart"/>
            <w:proofErr w:type="gramStart"/>
            <w:r w:rsidRPr="002D32C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D32C5">
              <w:rPr>
                <w:rFonts w:ascii="Times New Roman" w:hAnsi="Times New Roman" w:cs="Times New Roman"/>
              </w:rPr>
              <w:t xml:space="preserve"> 108 – 225 -пневмонии.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</w:rPr>
            </w:pPr>
            <w:r w:rsidRPr="002D32C5">
              <w:rPr>
                <w:rFonts w:ascii="Times New Roman" w:hAnsi="Times New Roman" w:cs="Times New Roman"/>
                <w:b/>
                <w:bCs/>
              </w:rPr>
              <w:t xml:space="preserve">Патологическая анатомия. Под редакцией академика РАЕН </w:t>
            </w:r>
            <w:proofErr w:type="spellStart"/>
            <w:r w:rsidRPr="002D32C5">
              <w:rPr>
                <w:rFonts w:ascii="Times New Roman" w:hAnsi="Times New Roman" w:cs="Times New Roman"/>
                <w:b/>
                <w:bCs/>
              </w:rPr>
              <w:t>В.С.Паукова</w:t>
            </w:r>
            <w:proofErr w:type="spellEnd"/>
            <w:r w:rsidRPr="002D32C5">
              <w:rPr>
                <w:rFonts w:ascii="Times New Roman" w:hAnsi="Times New Roman" w:cs="Times New Roman"/>
              </w:rPr>
              <w:t xml:space="preserve"> Учебник в двух томах, 2015г. Том 1, глава 4 – воспаление. Глава 11, </w:t>
            </w:r>
            <w:proofErr w:type="spellStart"/>
            <w:proofErr w:type="gramStart"/>
            <w:r w:rsidRPr="002D32C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D32C5">
              <w:rPr>
                <w:rFonts w:ascii="Times New Roman" w:hAnsi="Times New Roman" w:cs="Times New Roman"/>
              </w:rPr>
              <w:t xml:space="preserve"> 415-417 болезни дыхательной системы, механизмы защиты дыхательной системы. Стр421-433 – пневмонии. </w:t>
            </w:r>
            <w:proofErr w:type="spellStart"/>
            <w:proofErr w:type="gramStart"/>
            <w:r w:rsidRPr="002D32C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D32C5">
              <w:rPr>
                <w:rFonts w:ascii="Times New Roman" w:hAnsi="Times New Roman" w:cs="Times New Roman"/>
              </w:rPr>
              <w:t xml:space="preserve"> 459-463 – </w:t>
            </w:r>
            <w:proofErr w:type="spellStart"/>
            <w:r w:rsidRPr="002D32C5">
              <w:rPr>
                <w:rFonts w:ascii="Times New Roman" w:hAnsi="Times New Roman" w:cs="Times New Roman"/>
              </w:rPr>
              <w:t>саркоидоз.стр</w:t>
            </w:r>
            <w:proofErr w:type="spellEnd"/>
            <w:r w:rsidRPr="002D32C5">
              <w:rPr>
                <w:rFonts w:ascii="Times New Roman" w:hAnsi="Times New Roman" w:cs="Times New Roman"/>
              </w:rPr>
              <w:t xml:space="preserve"> 468-477 рак легкого.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BATES' Guide to Physical Examination and History Taking,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12th edition, chapter 8, pp 303-340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Macleod’s Clinical Examination 14</w:t>
            </w:r>
            <w:proofErr w:type="spellStart"/>
            <w:r w:rsidRPr="002D32C5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proofErr w:type="spellEnd"/>
            <w:r w:rsidRPr="002D32C5">
              <w:rPr>
                <w:rFonts w:ascii="Times New Roman" w:hAnsi="Times New Roman" w:cs="Times New Roman"/>
                <w:lang w:val="en-US"/>
              </w:rPr>
              <w:t xml:space="preserve"> Edition, 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p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p 75-92 </w:t>
            </w:r>
            <w:r w:rsidRPr="002D32C5">
              <w:rPr>
                <w:rFonts w:ascii="Times New Roman" w:hAnsi="Times New Roman" w:cs="Times New Roman"/>
                <w:lang w:val="en-GB"/>
              </w:rPr>
              <w:t>respiratory system physical examination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en-GB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Davidson’s Principles and practice of Medicine, 24th edition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2022.</w:t>
            </w:r>
            <w:r w:rsidRPr="003D10F8">
              <w:rPr>
                <w:rFonts w:ascii="Times New Roman" w:hAnsi="Times New Roman" w:cs="Times New Roman"/>
                <w:lang w:val="en-US"/>
              </w:rPr>
              <w:t xml:space="preserve"> Chapter </w:t>
            </w:r>
            <w:r w:rsidRPr="003D10F8">
              <w:rPr>
                <w:rFonts w:ascii="Times New Roman" w:hAnsi="Times New Roman" w:cs="Times New Roman"/>
              </w:rPr>
              <w:t xml:space="preserve">17 </w:t>
            </w:r>
            <w:proofErr w:type="spellStart"/>
            <w:r w:rsidRPr="003D10F8">
              <w:rPr>
                <w:rFonts w:ascii="Times New Roman" w:hAnsi="Times New Roman" w:cs="Times New Roman"/>
              </w:rPr>
              <w:t>Respiratorymedicine</w:t>
            </w:r>
            <w:proofErr w:type="spellEnd"/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en-GB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Harrison's_Principles_of_Internal_Medicine_Loscalzo_21_ed_2022. </w:t>
            </w:r>
            <w:r w:rsidRPr="002D32C5">
              <w:rPr>
                <w:rFonts w:ascii="Times New Roman" w:hAnsi="Times New Roman" w:cs="Times New Roman"/>
                <w:lang w:val="en-GB"/>
              </w:rPr>
              <w:t>PART 7 Disorders of the Respiratory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/>
              <w:ind w:left="211" w:hanging="142"/>
              <w:rPr>
                <w:rFonts w:ascii="Times New Roman" w:hAnsi="Times New Roman" w:cs="Times New Roman"/>
                <w:lang w:val="en-GB"/>
              </w:rPr>
            </w:pPr>
            <w:r w:rsidRPr="002D32C5">
              <w:rPr>
                <w:rFonts w:ascii="Times New Roman" w:hAnsi="Times New Roman" w:cs="Times New Roman"/>
                <w:lang w:val="en-GB"/>
              </w:rPr>
              <w:t>System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smallCaps/>
                <w:lang w:val="kk-KZ"/>
              </w:rPr>
            </w:pPr>
            <w:r w:rsidRPr="002D32C5">
              <w:rPr>
                <w:rFonts w:ascii="Times New Roman" w:hAnsi="Times New Roman" w:cs="Times New Roman"/>
                <w:smallCaps/>
                <w:lang w:val="kk-KZ"/>
              </w:rPr>
              <w:t>Ішкі Аурулар Пропедевтикасы (Оқу Құралы), Алматы, 2013, пп 11-39.</w:t>
            </w:r>
            <w:r w:rsidRPr="002D32C5">
              <w:rPr>
                <w:rFonts w:ascii="Times New Roman" w:hAnsi="Times New Roman" w:cs="Times New Roman"/>
                <w:b/>
                <w:bCs/>
                <w:smallCaps/>
                <w:lang w:val="kk-KZ"/>
              </w:rPr>
              <w:t>Тыныс алу жүйесі» модулі = модуль «Дыхательная система»:</w:t>
            </w:r>
            <w:r w:rsidRPr="002D32C5">
              <w:rPr>
                <w:rFonts w:ascii="Times New Roman" w:hAnsi="Times New Roman" w:cs="Times New Roman"/>
                <w:smallCaps/>
                <w:lang w:val="kk-KZ"/>
              </w:rPr>
              <w:t xml:space="preserve">Интеграцияланған оқулық: қазақ жəне орыс тiлдерiнде / — М.: Литтерра, 2014 ж. 11- 34 бет тыныс алу </w:t>
            </w:r>
            <w:r w:rsidRPr="002D32C5">
              <w:rPr>
                <w:rFonts w:ascii="Times New Roman" w:hAnsi="Times New Roman" w:cs="Times New Roman"/>
                <w:smallCaps/>
                <w:lang w:val="kk-KZ"/>
              </w:rPr>
              <w:lastRenderedPageBreak/>
              <w:t xml:space="preserve">жүйесі анатомиясы және физиологиясы. </w:t>
            </w:r>
            <w:r w:rsidRPr="002D32C5">
              <w:rPr>
                <w:rFonts w:ascii="Times New Roman" w:hAnsi="Times New Roman" w:cs="Times New Roman"/>
                <w:smallCaps/>
                <w:lang w:val="en-GB"/>
              </w:rPr>
              <w:t xml:space="preserve">35-70 </w:t>
            </w:r>
            <w:r w:rsidRPr="002D32C5">
              <w:rPr>
                <w:rFonts w:ascii="Times New Roman" w:hAnsi="Times New Roman" w:cs="Times New Roman"/>
                <w:smallCaps/>
                <w:lang w:val="kk-KZ"/>
              </w:rPr>
              <w:t xml:space="preserve">бет физикалды зерханалық зерттеу. </w:t>
            </w:r>
            <w:r w:rsidRPr="002D32C5">
              <w:rPr>
                <w:rFonts w:ascii="Times New Roman" w:hAnsi="Times New Roman" w:cs="Times New Roman"/>
                <w:smallCaps/>
                <w:lang w:val="en-GB"/>
              </w:rPr>
              <w:t xml:space="preserve">71-89 </w:t>
            </w:r>
            <w:r w:rsidRPr="002D32C5">
              <w:rPr>
                <w:rFonts w:ascii="Times New Roman" w:hAnsi="Times New Roman" w:cs="Times New Roman"/>
                <w:smallCaps/>
                <w:lang w:val="kk-KZ"/>
              </w:rPr>
              <w:t>бет пневмония.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Oxford Handbook of Infectious diseases, Chapter 14 Respiratory, head, and neck infections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Oxford Handbook of Respiratory Medicine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,  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4</w:t>
            </w:r>
            <w:proofErr w:type="spellStart"/>
            <w:r w:rsidRPr="002D32C5">
              <w:rPr>
                <w:rFonts w:ascii="Times New Roman" w:hAnsi="Times New Roman" w:cs="Times New Roman"/>
                <w:b/>
                <w:bCs/>
                <w:vertAlign w:val="superscript"/>
                <w:lang w:val="en-GB"/>
              </w:rPr>
              <w:t>th</w:t>
            </w:r>
            <w:proofErr w:type="spellEnd"/>
            <w:r w:rsidRPr="002D32C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Edition, 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20</w:t>
            </w:r>
            <w:r w:rsidRPr="002D32C5">
              <w:rPr>
                <w:rFonts w:ascii="Times New Roman" w:hAnsi="Times New Roman" w:cs="Times New Roman"/>
                <w:b/>
                <w:bCs/>
                <w:lang w:val="en-GB"/>
              </w:rPr>
              <w:t>21</w:t>
            </w:r>
            <w:r w:rsidRPr="002D32C5">
              <w:rPr>
                <w:rFonts w:ascii="Times New Roman" w:hAnsi="Times New Roman" w:cs="Times New Roman"/>
                <w:lang w:val="kk-KZ"/>
              </w:rPr>
              <w:t>, Chapter 4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1, pp 518-545- lung infection bacterial. Chapter 42, pp 560-573, p 575 –lung infection fungal. Chapter 43, pp 586-600 - tuberculosis. Chapter 45, pp 630-637, p 640, 642, pp 645-649 - lung infection viral.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USMLE Step 2 CK Lecture Notes 2021,</w:t>
            </w:r>
            <w:r w:rsidRPr="002D32C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Internal medicine</w:t>
            </w:r>
            <w:r w:rsidRPr="002D32C5">
              <w:rPr>
                <w:rFonts w:ascii="Times New Roman" w:hAnsi="Times New Roman" w:cs="Times New Roman"/>
                <w:lang w:val="en-US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Chapter 7, 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pp 254-265.  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Chapter 9, pp 381-382, pp 396-398.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Kendig'sDisorders of theRespiratory Tractin Children</w:t>
            </w:r>
            <w:r w:rsidRPr="002D32C5">
              <w:rPr>
                <w:rFonts w:ascii="Times New Roman" w:hAnsi="Times New Roman" w:cs="Times New Roman"/>
                <w:lang w:val="en-GB"/>
              </w:rPr>
              <w:t>, 9</w:t>
            </w:r>
            <w:r w:rsidRPr="002D32C5">
              <w:rPr>
                <w:rFonts w:ascii="Times New Roman" w:hAnsi="Times New Roman" w:cs="Times New Roman"/>
                <w:vertAlign w:val="superscript"/>
                <w:lang w:val="en-GB"/>
              </w:rPr>
              <w:t>th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 Edition, 2019, Chapter 25, pp 1597-1628 – lung infection bacterial.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LippincotIllustrated Reviews: Pharmacology</w:t>
            </w:r>
            <w:r w:rsidRPr="002D32C5">
              <w:rPr>
                <w:rFonts w:ascii="Times New Roman" w:hAnsi="Times New Roman" w:cs="Times New Roman"/>
                <w:lang w:val="en-GB"/>
              </w:rPr>
              <w:t>, 7</w:t>
            </w:r>
            <w:r w:rsidRPr="002D32C5">
              <w:rPr>
                <w:rFonts w:ascii="Times New Roman" w:hAnsi="Times New Roman" w:cs="Times New Roman"/>
                <w:lang w:val="kk-KZ"/>
              </w:rPr>
              <w:t>th Edition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, 2019,  Chapters 28-34.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hyperlink r:id="rId5" w:history="1">
              <w:r w:rsidRPr="002D32C5">
                <w:rPr>
                  <w:rStyle w:val="a5"/>
                  <w:rFonts w:ascii="Times New Roman" w:hAnsi="Times New Roman" w:cs="Times New Roman"/>
                  <w:lang w:val="kk-KZ"/>
                </w:rPr>
                <w:t>https://emedicine.medscape.com/article/299425-overview</w:t>
              </w:r>
            </w:hyperlink>
            <w:r w:rsidRPr="002D32C5">
              <w:rPr>
                <w:rFonts w:ascii="Times New Roman" w:hAnsi="Times New Roman" w:cs="Times New Roman"/>
                <w:lang w:val="kk-KZ"/>
              </w:rPr>
              <w:t xml:space="preserve"> -Lung Abscess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Robbins </w:t>
            </w:r>
            <w:r w:rsidRPr="002D32C5">
              <w:rPr>
                <w:rFonts w:ascii="Times New Roman" w:hAnsi="Times New Roman" w:cs="Times New Roman"/>
                <w:b/>
                <w:bCs/>
                <w:lang w:val="en-US"/>
              </w:rPr>
              <w:t>E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ssential </w:t>
            </w:r>
            <w:r w:rsidRPr="002D32C5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athology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, 2021, Chapter 10, pp 172-182 - pneumonia, tuberculosis, lung malignancy pathology. Pp 169-171 – </w:t>
            </w:r>
            <w:proofErr w:type="spellStart"/>
            <w:r w:rsidRPr="002D32C5">
              <w:rPr>
                <w:rFonts w:ascii="Times New Roman" w:hAnsi="Times New Roman" w:cs="Times New Roman"/>
                <w:lang w:val="en-US"/>
              </w:rPr>
              <w:t>sarcoidosis</w:t>
            </w:r>
            <w:proofErr w:type="spellEnd"/>
            <w:r w:rsidRPr="002D32C5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USMLEStep 1Lecture Notes2021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2D32C5">
              <w:rPr>
                <w:rFonts w:ascii="Times New Roman" w:hAnsi="Times New Roman" w:cs="Times New Roman"/>
                <w:lang w:val="kk-KZ"/>
              </w:rPr>
              <w:t>Pathology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. Chapter 3, pp 13-20 – inflammation. Chapter 14, pp 118-121- pneumonia, TB, </w:t>
            </w:r>
            <w:proofErr w:type="spellStart"/>
            <w:r w:rsidRPr="002D32C5">
              <w:rPr>
                <w:rFonts w:ascii="Times New Roman" w:hAnsi="Times New Roman" w:cs="Times New Roman"/>
                <w:lang w:val="en-GB"/>
              </w:rPr>
              <w:t>sarcoidosis</w:t>
            </w:r>
            <w:proofErr w:type="spellEnd"/>
            <w:r w:rsidRPr="002D32C5">
              <w:rPr>
                <w:rFonts w:ascii="Times New Roman" w:hAnsi="Times New Roman" w:cs="Times New Roman"/>
                <w:lang w:val="en-GB"/>
              </w:rPr>
              <w:t xml:space="preserve"> pathology.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William Herring LEARNING RADIOLOGY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Recognizing the Basics 4th Edition, 2020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/>
              <w:ind w:left="211" w:hanging="142"/>
              <w:rPr>
                <w:rFonts w:ascii="Times New Roman" w:hAnsi="Times New Roman" w:cs="Times New Roman"/>
                <w:lang w:val="en-GB"/>
              </w:rPr>
            </w:pPr>
            <w:r w:rsidRPr="002D32C5">
              <w:rPr>
                <w:rFonts w:ascii="Times New Roman" w:hAnsi="Times New Roman" w:cs="Times New Roman"/>
                <w:lang w:val="en-GB"/>
              </w:rPr>
              <w:lastRenderedPageBreak/>
              <w:t xml:space="preserve">Chapter 3, pp 14-24 Recognizing Normal Pulmonary Anatomy; Chapter 6, pp 47-51 Recognizing the Causes of an </w:t>
            </w:r>
            <w:proofErr w:type="spellStart"/>
            <w:r w:rsidRPr="002D32C5">
              <w:rPr>
                <w:rFonts w:ascii="Times New Roman" w:hAnsi="Times New Roman" w:cs="Times New Roman"/>
                <w:lang w:val="en-GB"/>
              </w:rPr>
              <w:t>Opacified</w:t>
            </w:r>
            <w:proofErr w:type="spellEnd"/>
            <w:r w:rsidRPr="002D32C5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2D32C5">
              <w:rPr>
                <w:rFonts w:ascii="Times New Roman" w:hAnsi="Times New Roman" w:cs="Times New Roman"/>
                <w:lang w:val="en-GB"/>
              </w:rPr>
              <w:t>Hemithorax;Chapter</w:t>
            </w:r>
            <w:proofErr w:type="spellEnd"/>
            <w:r w:rsidRPr="002D32C5">
              <w:rPr>
                <w:rFonts w:ascii="Times New Roman" w:hAnsi="Times New Roman" w:cs="Times New Roman"/>
                <w:lang w:val="en-GB"/>
              </w:rPr>
              <w:t xml:space="preserve"> 9, pp 70-76 Recognizing Pneumonia; chapter 11 pp 95-101 nodule/mass in the lung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en-GB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Ronald L. Eisenberg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2D32C5">
              <w:rPr>
                <w:rFonts w:ascii="Times New Roman" w:hAnsi="Times New Roman" w:cs="Times New Roman"/>
                <w:lang w:val="kk-KZ"/>
              </w:rPr>
              <w:t>What Radiology ResidentsNeed to Know: ChestRadiology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, 2020, Chapter 6, pp 55-81 – pneumonia, TB. Pp 117-143 – lung </w:t>
            </w:r>
            <w:proofErr w:type="spellStart"/>
            <w:r w:rsidRPr="002D32C5">
              <w:rPr>
                <w:rFonts w:ascii="Times New Roman" w:hAnsi="Times New Roman" w:cs="Times New Roman"/>
                <w:lang w:val="en-US"/>
              </w:rPr>
              <w:t>neoplasms</w:t>
            </w:r>
            <w:proofErr w:type="spellEnd"/>
            <w:r w:rsidRPr="002D32C5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lastRenderedPageBreak/>
              <w:t xml:space="preserve">1.: </w:t>
            </w:r>
            <w:r w:rsidRPr="003D10F8">
              <w:rPr>
                <w:rFonts w:ascii="Times New Roman" w:hAnsi="Times New Roman" w:cs="Times New Roman"/>
                <w:lang w:val="en-US"/>
              </w:rPr>
              <w:t>TBL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2. Работа с пациентом – не </w:t>
            </w:r>
            <w:r w:rsidRPr="003D10F8">
              <w:rPr>
                <w:rFonts w:ascii="Times New Roman" w:hAnsi="Times New Roman" w:cs="Times New Roman"/>
              </w:rPr>
              <w:lastRenderedPageBreak/>
              <w:t>менее 20% времени занятия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3. Тренинг в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симуляционном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центре </w:t>
            </w:r>
          </w:p>
        </w:tc>
      </w:tr>
      <w:tr w:rsidR="00B532C2" w:rsidRPr="003D10F8" w:rsidTr="00F86A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lastRenderedPageBreak/>
              <w:t>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Синдром полости в </w:t>
            </w:r>
            <w:r w:rsidRPr="003D10F8">
              <w:rPr>
                <w:rFonts w:ascii="Times New Roman" w:hAnsi="Times New Roman" w:cs="Times New Roman"/>
              </w:rPr>
              <w:lastRenderedPageBreak/>
              <w:t>лёгком (абсцесс, каверна, буллы)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0F8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Метод проведения занятия </w:t>
            </w:r>
            <w:r w:rsidRPr="003D10F8">
              <w:rPr>
                <w:rFonts w:ascii="Times New Roman" w:hAnsi="Times New Roman" w:cs="Times New Roman"/>
                <w:b/>
              </w:rPr>
              <w:t>–  ТБЛ.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</w:rPr>
              <w:t xml:space="preserve">Определение полости в легком, этиология, патогенез, </w:t>
            </w:r>
            <w:r w:rsidRPr="003D10F8">
              <w:rPr>
                <w:rFonts w:ascii="Times New Roman" w:hAnsi="Times New Roman" w:cs="Times New Roman"/>
              </w:rPr>
              <w:lastRenderedPageBreak/>
              <w:t xml:space="preserve">классификация. Клинические проявления и анамнез жизни </w:t>
            </w:r>
            <w:r w:rsidRPr="003D10F8">
              <w:rPr>
                <w:rFonts w:ascii="Times New Roman" w:hAnsi="Times New Roman" w:cs="Times New Roman"/>
                <w:lang w:val="kk-KZ"/>
              </w:rPr>
              <w:t xml:space="preserve">(жалобы, анамнез, данные общего физикального обследования и обследования дыхательной системы) </w:t>
            </w:r>
            <w:r w:rsidRPr="003D10F8">
              <w:rPr>
                <w:rFonts w:ascii="Times New Roman" w:hAnsi="Times New Roman" w:cs="Times New Roman"/>
              </w:rPr>
              <w:t xml:space="preserve">у пациентов с абсцессом, гангреной легкого, кавернами, буллами легких. Группы риска.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Физикальное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обследование пациентов, оценку жизненных показателей с абсцессом, гангреной легкого, кавернами, буллами легких. </w:t>
            </w:r>
            <w:proofErr w:type="gramStart"/>
            <w:r w:rsidRPr="003D10F8">
              <w:rPr>
                <w:rFonts w:ascii="Times New Roman" w:hAnsi="Times New Roman" w:cs="Times New Roman"/>
              </w:rPr>
              <w:t>Особенности лабораторной и визуальной диагностики больных с абсцессом, гангреной легкого, кавернами, буллами легких (</w:t>
            </w:r>
            <w:r w:rsidRPr="003D10F8">
              <w:rPr>
                <w:rFonts w:ascii="Times New Roman" w:hAnsi="Times New Roman" w:cs="Times New Roman"/>
                <w:lang w:val="kk-KZ"/>
              </w:rPr>
              <w:t>анализы крови, мокроты, бактериологический посев мокроты, крови, рентген грудной клетки, КТ и МРТ грудной клетки, ПЭТ и др. Дифференциальная диагностика различных видов полостных образований в легком.</w:t>
            </w:r>
            <w:proofErr w:type="gramEnd"/>
            <w:r w:rsidRPr="003D10F8">
              <w:rPr>
                <w:rFonts w:ascii="Times New Roman" w:hAnsi="Times New Roman" w:cs="Times New Roman"/>
                <w:lang w:val="kk-KZ"/>
              </w:rPr>
              <w:t xml:space="preserve"> Дифференциальная диагностика с туберкулезом, онкопатологией и др. Осложенения. Методы лечения. Показания к хирургическому лечению. Дренирование полости. Классификация муколитиков, механизм действия, наиболее важные противопоказания и побочные эффекты.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/>
                <w:lang w:val="kk-KZ"/>
              </w:rPr>
            </w:pP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/>
              </w:rPr>
            </w:pPr>
            <w:r w:rsidRPr="002D32C5">
              <w:rPr>
                <w:rFonts w:ascii="Times New Roman" w:eastAsia="TimesNewRomanPSMT" w:hAnsi="Times New Roman" w:cs="Times New Roman"/>
                <w:b/>
                <w:lang w:val="kk-KZ"/>
              </w:rPr>
              <w:t xml:space="preserve">Цель занятия: Тактика ведения и лечения при </w:t>
            </w:r>
            <w:r w:rsidRPr="003D10F8">
              <w:rPr>
                <w:rFonts w:ascii="Times New Roman" w:hAnsi="Times New Roman" w:cs="Times New Roman"/>
                <w:b/>
              </w:rPr>
              <w:t>синдроме полости в лёгком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/>
              </w:rPr>
            </w:pPr>
            <w:r w:rsidRPr="002D32C5">
              <w:rPr>
                <w:rFonts w:ascii="Times New Roman" w:eastAsia="TimesNewRomanPSMT" w:hAnsi="Times New Roman" w:cs="Times New Roman"/>
                <w:b/>
              </w:rPr>
              <w:t>Результаты обучения: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знает рентгенологические и КТ признаки абсцесса легкого, гангрены легкого.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>- умеет выбирать тактику лечения   соответственно степени тяжести – амбулаторное или госпитальное лечение, в общей палате или в ОРИТ.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  <w:lang w:val="kk-KZ"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умеет выявлять предположительный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патоген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(внебольничный/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вн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  <w:lang w:val="kk-KZ"/>
              </w:rPr>
              <w:t>утрибольничный возбудитель, специфические возбудители соответсвенно анамнезу пациента).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умеет выбирать медикаментозное лечение   соответственно степени тяжести и предполагаемого возбудителя при типичной,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атипичной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и вирусной пневмонии.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- знает основные принципы применения антибактериальной терапии,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муколитиков</w:t>
            </w:r>
            <w:proofErr w:type="spellEnd"/>
            <w:r w:rsidRPr="003D10F8">
              <w:rPr>
                <w:rFonts w:ascii="Times New Roman" w:hAnsi="Times New Roman" w:cs="Times New Roman"/>
              </w:rPr>
              <w:t>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lastRenderedPageBreak/>
              <w:t xml:space="preserve">- может обосновать выбор антибактериального препарата (на основании предполагаемого возбудителя, результатов культурологического анализа, механизма действия препарата, тяжести состояния пациента). 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может назвать критерии эффективности лечения, сроки и методы контроля лечения.  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  <w:b/>
                <w:bCs/>
              </w:rPr>
              <w:t>СРС</w:t>
            </w:r>
            <w:r w:rsidRPr="003D10F8">
              <w:rPr>
                <w:rFonts w:ascii="Times New Roman" w:hAnsi="Times New Roman" w:cs="Times New Roman"/>
              </w:rPr>
              <w:t xml:space="preserve">: Тема: </w:t>
            </w:r>
            <w:r w:rsidRPr="003D10F8">
              <w:rPr>
                <w:rFonts w:ascii="Times New Roman" w:hAnsi="Times New Roman" w:cs="Times New Roman"/>
                <w:b/>
                <w:bCs/>
              </w:rPr>
              <w:t>«Буллёзная болезнь лёгких: патогенез, клиника и осложнения (пневмоторакс, дыхательная недостаточность)»</w:t>
            </w:r>
            <w:r w:rsidRPr="003D10F8">
              <w:rPr>
                <w:rFonts w:ascii="Times New Roman" w:hAnsi="Times New Roman" w:cs="Times New Roman"/>
              </w:rPr>
              <w:t xml:space="preserve">. Форма выполнения: </w:t>
            </w:r>
            <w:r w:rsidRPr="003D10F8">
              <w:rPr>
                <w:rFonts w:ascii="Times New Roman" w:hAnsi="Times New Roman" w:cs="Times New Roman"/>
                <w:lang w:val="kk-KZ"/>
              </w:rPr>
              <w:t xml:space="preserve">Обзор литературы, презентация с докладом.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D10F8">
              <w:rPr>
                <w:rFonts w:ascii="Times New Roman" w:hAnsi="Times New Roman" w:cs="Times New Roman"/>
              </w:rPr>
              <w:t xml:space="preserve">Тема: </w:t>
            </w:r>
            <w:r w:rsidRPr="003D10F8">
              <w:rPr>
                <w:rFonts w:ascii="Times New Roman" w:hAnsi="Times New Roman" w:cs="Times New Roman"/>
                <w:b/>
                <w:bCs/>
              </w:rPr>
              <w:t xml:space="preserve">«Роль иммунитета и факторов риска (курение, алкоголизм, сахарный диабет) в развитии абсцесса лёгкого».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Форма выполнения: видео для пациентов.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2D32C5" w:rsidRDefault="00B532C2" w:rsidP="00B532C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Davidson’s Principles and practice of Medicine, 24th edition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2022.</w:t>
            </w:r>
            <w:r w:rsidRPr="003D10F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D10F8">
              <w:rPr>
                <w:rFonts w:ascii="Times New Roman" w:hAnsi="Times New Roman" w:cs="Times New Roman"/>
                <w:lang w:val="en-US"/>
              </w:rPr>
              <w:lastRenderedPageBreak/>
              <w:t xml:space="preserve">Chapter </w:t>
            </w:r>
            <w:r w:rsidRPr="003D10F8">
              <w:rPr>
                <w:rFonts w:ascii="Times New Roman" w:hAnsi="Times New Roman" w:cs="Times New Roman"/>
              </w:rPr>
              <w:t xml:space="preserve">17 </w:t>
            </w:r>
            <w:proofErr w:type="spellStart"/>
            <w:r w:rsidRPr="003D10F8">
              <w:rPr>
                <w:rFonts w:ascii="Times New Roman" w:hAnsi="Times New Roman" w:cs="Times New Roman"/>
              </w:rPr>
              <w:t>Respiratorymedicine</w:t>
            </w:r>
            <w:proofErr w:type="spellEnd"/>
          </w:p>
          <w:p w:rsidR="00B532C2" w:rsidRPr="002D32C5" w:rsidRDefault="00B532C2" w:rsidP="00B532C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en-GB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Harrison's_Principles_of_Internal_Medicine_Loscalzo_21_ed_2022. </w:t>
            </w:r>
            <w:r w:rsidRPr="002D32C5">
              <w:rPr>
                <w:rFonts w:ascii="Times New Roman" w:hAnsi="Times New Roman" w:cs="Times New Roman"/>
                <w:lang w:val="en-GB"/>
              </w:rPr>
              <w:t>PART 7 Disorders of the Respiratory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6"/>
              </w:numPr>
              <w:spacing w:after="0"/>
              <w:ind w:left="211" w:hanging="142"/>
              <w:rPr>
                <w:rFonts w:ascii="Times New Roman" w:hAnsi="Times New Roman" w:cs="Times New Roman"/>
                <w:lang w:val="en-GB"/>
              </w:rPr>
            </w:pPr>
            <w:r w:rsidRPr="002D32C5">
              <w:rPr>
                <w:rFonts w:ascii="Times New Roman" w:hAnsi="Times New Roman" w:cs="Times New Roman"/>
                <w:lang w:val="en-GB"/>
              </w:rPr>
              <w:t>System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smallCaps/>
                <w:lang w:val="kk-KZ"/>
              </w:rPr>
            </w:pPr>
            <w:r w:rsidRPr="002D32C5">
              <w:rPr>
                <w:rFonts w:ascii="Times New Roman" w:hAnsi="Times New Roman" w:cs="Times New Roman"/>
                <w:smallCaps/>
                <w:lang w:val="kk-KZ"/>
              </w:rPr>
              <w:t>Ішкі Аурулар Пропедевтикасы (Оқу Құралы), Алматы, 2013, пп 11-39.</w:t>
            </w:r>
            <w:r w:rsidRPr="002D32C5">
              <w:rPr>
                <w:rFonts w:ascii="Times New Roman" w:hAnsi="Times New Roman" w:cs="Times New Roman"/>
                <w:b/>
                <w:bCs/>
                <w:smallCaps/>
                <w:lang w:val="kk-KZ"/>
              </w:rPr>
              <w:t>Тыныс алу жүйесі» модулі = модуль «Дыхательная система»:</w:t>
            </w:r>
            <w:r w:rsidRPr="002D32C5">
              <w:rPr>
                <w:rFonts w:ascii="Times New Roman" w:hAnsi="Times New Roman" w:cs="Times New Roman"/>
                <w:smallCaps/>
                <w:lang w:val="kk-KZ"/>
              </w:rPr>
              <w:t xml:space="preserve"> Интеграцияланған оқулық: қазақ жəне орыс тiлдерiнде / — М.: Литтерра, 2014 ж. 11- 34 бет тыныс алу жүйесі анатомиясы және физиологиясы. </w:t>
            </w:r>
            <w:r w:rsidRPr="002D32C5">
              <w:rPr>
                <w:rFonts w:ascii="Times New Roman" w:hAnsi="Times New Roman" w:cs="Times New Roman"/>
                <w:smallCaps/>
                <w:lang w:val="en-GB"/>
              </w:rPr>
              <w:t xml:space="preserve">35-70 </w:t>
            </w:r>
            <w:r w:rsidRPr="002D32C5">
              <w:rPr>
                <w:rFonts w:ascii="Times New Roman" w:hAnsi="Times New Roman" w:cs="Times New Roman"/>
                <w:smallCaps/>
                <w:lang w:val="kk-KZ"/>
              </w:rPr>
              <w:t xml:space="preserve">бет физикалды зерханалық зерттеу. </w:t>
            </w:r>
            <w:r w:rsidRPr="002D32C5">
              <w:rPr>
                <w:rFonts w:ascii="Times New Roman" w:hAnsi="Times New Roman" w:cs="Times New Roman"/>
                <w:smallCaps/>
                <w:lang w:val="en-GB"/>
              </w:rPr>
              <w:t xml:space="preserve">71-89 </w:t>
            </w:r>
            <w:r w:rsidRPr="002D32C5">
              <w:rPr>
                <w:rFonts w:ascii="Times New Roman" w:hAnsi="Times New Roman" w:cs="Times New Roman"/>
                <w:smallCaps/>
                <w:lang w:val="kk-KZ"/>
              </w:rPr>
              <w:t>бет пневмония.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Oxford Handbook of Infectious diseases, Chapter 14 Respiratory, head, and neck infections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Oxford Handbook of Respiratory Medicine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,  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4</w:t>
            </w:r>
            <w:proofErr w:type="spellStart"/>
            <w:r w:rsidRPr="002D32C5">
              <w:rPr>
                <w:rFonts w:ascii="Times New Roman" w:hAnsi="Times New Roman" w:cs="Times New Roman"/>
                <w:b/>
                <w:bCs/>
                <w:vertAlign w:val="superscript"/>
                <w:lang w:val="en-GB"/>
              </w:rPr>
              <w:t>th</w:t>
            </w:r>
            <w:proofErr w:type="spellEnd"/>
            <w:r w:rsidRPr="002D32C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Edition, 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20</w:t>
            </w:r>
            <w:r w:rsidRPr="002D32C5">
              <w:rPr>
                <w:rFonts w:ascii="Times New Roman" w:hAnsi="Times New Roman" w:cs="Times New Roman"/>
                <w:b/>
                <w:bCs/>
                <w:lang w:val="en-GB"/>
              </w:rPr>
              <w:t>21</w:t>
            </w:r>
            <w:r w:rsidRPr="002D32C5">
              <w:rPr>
                <w:rFonts w:ascii="Times New Roman" w:hAnsi="Times New Roman" w:cs="Times New Roman"/>
                <w:lang w:val="kk-KZ"/>
              </w:rPr>
              <w:t>, Chapter 4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1, pp 518-545- lung infection bacterial. Chapter 42, pp 560-573, p 575 –lung infection fungal. Chapter 43, pp 586-600 - tuberculosis. Chapter 45, pp 630-637, p 640, 642, pp 645-649 - lung infection viral.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USMLE Step 2 CK Lecture Notes 2021,</w:t>
            </w:r>
            <w:r w:rsidRPr="002D32C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Internal medicine</w:t>
            </w:r>
            <w:r w:rsidRPr="002D32C5">
              <w:rPr>
                <w:rFonts w:ascii="Times New Roman" w:hAnsi="Times New Roman" w:cs="Times New Roman"/>
                <w:lang w:val="en-US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Chapter 7, 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pp 254-265.  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Chapter 9, pp 381-382, pp 396-398.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Kendig'sDisorders of theRespiratory Tractin Children</w:t>
            </w:r>
            <w:r w:rsidRPr="002D32C5">
              <w:rPr>
                <w:rFonts w:ascii="Times New Roman" w:hAnsi="Times New Roman" w:cs="Times New Roman"/>
                <w:lang w:val="en-GB"/>
              </w:rPr>
              <w:t>, 9</w:t>
            </w:r>
            <w:r w:rsidRPr="002D32C5">
              <w:rPr>
                <w:rFonts w:ascii="Times New Roman" w:hAnsi="Times New Roman" w:cs="Times New Roman"/>
                <w:vertAlign w:val="superscript"/>
                <w:lang w:val="en-GB"/>
              </w:rPr>
              <w:t>th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 Edition, 2019, Chapter 25, pp 1597-1628 – lung infection bacterial.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LippincotIllustrated Reviews: Pharmacology</w:t>
            </w:r>
            <w:r w:rsidRPr="002D32C5">
              <w:rPr>
                <w:rFonts w:ascii="Times New Roman" w:hAnsi="Times New Roman" w:cs="Times New Roman"/>
                <w:lang w:val="en-GB"/>
              </w:rPr>
              <w:t>, 7</w:t>
            </w:r>
            <w:r w:rsidRPr="002D32C5">
              <w:rPr>
                <w:rFonts w:ascii="Times New Roman" w:hAnsi="Times New Roman" w:cs="Times New Roman"/>
                <w:lang w:val="kk-KZ"/>
              </w:rPr>
              <w:t>th Edition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, 2019,  Chapters 28-34.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hyperlink r:id="rId6" w:history="1">
              <w:r w:rsidRPr="002D32C5">
                <w:rPr>
                  <w:rStyle w:val="a5"/>
                  <w:rFonts w:ascii="Times New Roman" w:hAnsi="Times New Roman" w:cs="Times New Roman"/>
                  <w:lang w:val="kk-KZ"/>
                </w:rPr>
                <w:t>https://emedicine.medscape.com/article/299425-overview</w:t>
              </w:r>
            </w:hyperlink>
            <w:r w:rsidRPr="002D32C5">
              <w:rPr>
                <w:rFonts w:ascii="Times New Roman" w:hAnsi="Times New Roman" w:cs="Times New Roman"/>
                <w:lang w:val="kk-KZ"/>
              </w:rPr>
              <w:t xml:space="preserve"> -Lung Abscess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 xml:space="preserve">Robbins </w:t>
            </w:r>
            <w:r w:rsidRPr="002D32C5">
              <w:rPr>
                <w:rFonts w:ascii="Times New Roman" w:hAnsi="Times New Roman" w:cs="Times New Roman"/>
                <w:b/>
                <w:bCs/>
                <w:lang w:val="en-US"/>
              </w:rPr>
              <w:t>E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ssential </w:t>
            </w:r>
            <w:r w:rsidRPr="002D32C5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athology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, 2021, Chapter 10, pp 172-182 - pneumonia, tuberculosis, lung malignancy pathology. Pp 169-171 – </w:t>
            </w:r>
            <w:proofErr w:type="spellStart"/>
            <w:r w:rsidRPr="002D32C5">
              <w:rPr>
                <w:rFonts w:ascii="Times New Roman" w:hAnsi="Times New Roman" w:cs="Times New Roman"/>
                <w:lang w:val="en-US"/>
              </w:rPr>
              <w:t>sarcoidosis</w:t>
            </w:r>
            <w:proofErr w:type="spellEnd"/>
            <w:r w:rsidRPr="002D32C5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USMLEStep 1Lecture Notes2021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2D32C5">
              <w:rPr>
                <w:rFonts w:ascii="Times New Roman" w:hAnsi="Times New Roman" w:cs="Times New Roman"/>
                <w:lang w:val="kk-KZ"/>
              </w:rPr>
              <w:t>Pathology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. Chapter 3, pp 13-20 – inflammation. Chapter 14, pp 118-121- pneumonia, TB, </w:t>
            </w:r>
            <w:proofErr w:type="spellStart"/>
            <w:r w:rsidRPr="002D32C5">
              <w:rPr>
                <w:rFonts w:ascii="Times New Roman" w:hAnsi="Times New Roman" w:cs="Times New Roman"/>
                <w:lang w:val="en-GB"/>
              </w:rPr>
              <w:t>sarcoidosis</w:t>
            </w:r>
            <w:proofErr w:type="spellEnd"/>
            <w:r w:rsidRPr="002D32C5">
              <w:rPr>
                <w:rFonts w:ascii="Times New Roman" w:hAnsi="Times New Roman" w:cs="Times New Roman"/>
                <w:lang w:val="en-GB"/>
              </w:rPr>
              <w:t xml:space="preserve"> pathology.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William Herring LEARNING RADIOLOGY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Recognizing the Basics 4th Edition, 2020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6"/>
              </w:numPr>
              <w:spacing w:after="0"/>
              <w:ind w:left="211" w:hanging="142"/>
              <w:rPr>
                <w:rFonts w:ascii="Times New Roman" w:hAnsi="Times New Roman" w:cs="Times New Roman"/>
                <w:lang w:val="en-GB"/>
              </w:rPr>
            </w:pPr>
            <w:r w:rsidRPr="002D32C5">
              <w:rPr>
                <w:rFonts w:ascii="Times New Roman" w:hAnsi="Times New Roman" w:cs="Times New Roman"/>
                <w:lang w:val="en-GB"/>
              </w:rPr>
              <w:t xml:space="preserve">Chapter 3, pp 14-24 Recognizing Normal Pulmonary Anatomy; Chapter 6, pp 47-51 Recognizing the Causes of an </w:t>
            </w:r>
            <w:proofErr w:type="spellStart"/>
            <w:r w:rsidRPr="002D32C5">
              <w:rPr>
                <w:rFonts w:ascii="Times New Roman" w:hAnsi="Times New Roman" w:cs="Times New Roman"/>
                <w:lang w:val="en-GB"/>
              </w:rPr>
              <w:t>Opacified</w:t>
            </w:r>
            <w:proofErr w:type="spellEnd"/>
            <w:r w:rsidRPr="002D32C5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2D32C5">
              <w:rPr>
                <w:rFonts w:ascii="Times New Roman" w:hAnsi="Times New Roman" w:cs="Times New Roman"/>
                <w:lang w:val="en-GB"/>
              </w:rPr>
              <w:t>Hemithorax;Chapter</w:t>
            </w:r>
            <w:proofErr w:type="spellEnd"/>
            <w:r w:rsidRPr="002D32C5">
              <w:rPr>
                <w:rFonts w:ascii="Times New Roman" w:hAnsi="Times New Roman" w:cs="Times New Roman"/>
                <w:lang w:val="en-GB"/>
              </w:rPr>
              <w:t xml:space="preserve"> 9, pp 70-76 Recognizing Pneumonia; chapter 11 pp 95-101 nodule/mass in the lung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1" w:hanging="142"/>
              <w:rPr>
                <w:rFonts w:ascii="Times New Roman" w:hAnsi="Times New Roman" w:cs="Times New Roman"/>
                <w:lang w:val="en-GB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Ronald L. Eisenberg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2D32C5">
              <w:rPr>
                <w:rFonts w:ascii="Times New Roman" w:hAnsi="Times New Roman" w:cs="Times New Roman"/>
                <w:lang w:val="kk-KZ"/>
              </w:rPr>
              <w:t>What Radiology ResidentsNeed to Know: ChestRadiology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, 2020, Chapter 6, pp 55-81 – pneumonia, TB. Pp 117-143 – lung </w:t>
            </w:r>
            <w:proofErr w:type="spellStart"/>
            <w:r w:rsidRPr="002D32C5">
              <w:rPr>
                <w:rFonts w:ascii="Times New Roman" w:hAnsi="Times New Roman" w:cs="Times New Roman"/>
                <w:lang w:val="en-US"/>
              </w:rPr>
              <w:t>neoplasms</w:t>
            </w:r>
            <w:proofErr w:type="spellEnd"/>
            <w:r w:rsidRPr="002D32C5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B532C2" w:rsidRPr="002D32C5" w:rsidRDefault="00B532C2" w:rsidP="00F86A91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lastRenderedPageBreak/>
              <w:t xml:space="preserve">1.: </w:t>
            </w:r>
            <w:r w:rsidRPr="003D10F8">
              <w:rPr>
                <w:rFonts w:ascii="Times New Roman" w:hAnsi="Times New Roman" w:cs="Times New Roman"/>
                <w:lang w:val="en-US"/>
              </w:rPr>
              <w:t>TBL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2. Работа с </w:t>
            </w:r>
            <w:r w:rsidRPr="003D10F8">
              <w:rPr>
                <w:rFonts w:ascii="Times New Roman" w:hAnsi="Times New Roman" w:cs="Times New Roman"/>
              </w:rPr>
              <w:lastRenderedPageBreak/>
              <w:t>пациентом – не менее 20% времени занятия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3. Тренинг в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симуляционном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центре</w:t>
            </w:r>
          </w:p>
        </w:tc>
      </w:tr>
      <w:tr w:rsidR="00B532C2" w:rsidRPr="003D10F8" w:rsidTr="00F86A91">
        <w:trPr>
          <w:trHeight w:val="12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lastRenderedPageBreak/>
              <w:t>4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Синдром плеврального выпота</w:t>
            </w:r>
            <w:r w:rsidRPr="003D10F8">
              <w:rPr>
                <w:rFonts w:ascii="Times New Roman" w:hAnsi="Times New Roman" w:cs="Times New Roman"/>
                <w:lang w:val="en-GB"/>
              </w:rPr>
              <w:t xml:space="preserve">. </w:t>
            </w:r>
            <w:r w:rsidRPr="003D10F8">
              <w:rPr>
                <w:rFonts w:ascii="Times New Roman" w:hAnsi="Times New Roman" w:cs="Times New Roman"/>
              </w:rPr>
              <w:t xml:space="preserve">Пневмоторакс.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0F8">
              <w:rPr>
                <w:rFonts w:ascii="Times New Roman" w:hAnsi="Times New Roman" w:cs="Times New Roman"/>
                <w:b/>
                <w:lang w:val="kk-KZ"/>
              </w:rPr>
              <w:t xml:space="preserve">Метод проведения занятия </w:t>
            </w:r>
            <w:r w:rsidRPr="003D10F8">
              <w:rPr>
                <w:rFonts w:ascii="Times New Roman" w:hAnsi="Times New Roman" w:cs="Times New Roman"/>
                <w:b/>
              </w:rPr>
              <w:t>–  ТБЛ.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 xml:space="preserve">Состав нормальной плевральной жидкости. Этиология, патогенез, классификация плеврального выпота. Определение, визуальные  характеристики и состав транссудативного и экссудативного выпота, гнойного плеврита, эмпиемы плевры, туберкулезного выпота. Клинические  проявления у пациента с выпотом в плевральной полости (жалобы, анамнез, данные общего физикального обследования и обследования дыхательной системы) на примере типичной бактериальной пневмонии осложненной выпотом и эмпиемой плевры.  </w:t>
            </w:r>
            <w:r w:rsidRPr="003D10F8">
              <w:rPr>
                <w:rFonts w:ascii="Times New Roman" w:hAnsi="Times New Roman" w:cs="Times New Roman"/>
              </w:rPr>
              <w:t xml:space="preserve">Провести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физикальное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обследование пациента, оценку жизненных показателей</w:t>
            </w:r>
            <w:r w:rsidRPr="003D10F8">
              <w:rPr>
                <w:rFonts w:ascii="Times New Roman" w:hAnsi="Times New Roman" w:cs="Times New Roman"/>
                <w:lang w:val="kk-KZ"/>
              </w:rPr>
              <w:t xml:space="preserve">. Лабораторная диагностика и визуальная диагностика – анализы выпотной жидкости,  крови, мокроты, бактериологический посев мокроты, </w:t>
            </w:r>
            <w:r w:rsidRPr="003D10F8">
              <w:rPr>
                <w:rFonts w:ascii="Times New Roman" w:hAnsi="Times New Roman" w:cs="Times New Roman"/>
                <w:lang w:val="kk-KZ"/>
              </w:rPr>
              <w:lastRenderedPageBreak/>
              <w:t>крови, УЗИ плевральной полости, рентген грудной клетки, КТ и МРТ грудной клетки, ПЭТ и др. Дифференциальная диагностика  различных видов плеврального выпота. Лечение пациента с плевральным выпотом. Алгоритм проведения  пункции плевральной полости.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Определение и  этиология пневмоторакса, патофизиология нарушения дыхания при пневмотораксе. Клиническая проявления у пациента с пневмотораксом (жалобы, анамнез, данные общего физикального обследования и обследования дыхательной системы) на примере ненапряженного и напряженного пневмоторакса. Визуальная диагностика при пневмотораксе –рентген грудной клетки, КТ и МРТ грудной клетки.  Лечение пациента с плевмотораксом. Алгоритм проведения  пункции плевральной полости при пневмотораксе.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/>
              </w:rPr>
            </w:pPr>
            <w:r w:rsidRPr="002D32C5">
              <w:rPr>
                <w:rFonts w:ascii="Times New Roman" w:eastAsia="TimesNewRomanPSMT" w:hAnsi="Times New Roman" w:cs="Times New Roman"/>
                <w:b/>
              </w:rPr>
              <w:t xml:space="preserve">Цель занятия: </w:t>
            </w:r>
            <w:r w:rsidRPr="002D32C5">
              <w:rPr>
                <w:rFonts w:ascii="Times New Roman" w:eastAsia="TimesNewRomanPSMT" w:hAnsi="Times New Roman" w:cs="Times New Roman"/>
                <w:b/>
                <w:lang w:val="kk-KZ"/>
              </w:rPr>
              <w:t xml:space="preserve">диагностика и лечение плеврального выпота. 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/>
              </w:rPr>
            </w:pPr>
            <w:r w:rsidRPr="002D32C5">
              <w:rPr>
                <w:rFonts w:ascii="Times New Roman" w:eastAsia="TimesNewRomanPSMT" w:hAnsi="Times New Roman" w:cs="Times New Roman"/>
                <w:b/>
              </w:rPr>
              <w:t>Результаты обучения: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умеет проводить целенаправленный опрос пациента с одышкой и плевритной болью.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/>
              </w:rPr>
              <w:t xml:space="preserve">- </w:t>
            </w: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умеет выявлять факторы риска развития плеврального выпота при опросе пациента (анамнез, уточнение симптомов, хронология развития симптомов,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эпид</w:t>
            </w:r>
            <w:proofErr w:type="gramStart"/>
            <w:r w:rsidRPr="002D32C5">
              <w:rPr>
                <w:rFonts w:ascii="Times New Roman" w:eastAsia="TimesNewRomanPSMT" w:hAnsi="Times New Roman" w:cs="Times New Roman"/>
                <w:bCs/>
              </w:rPr>
              <w:t>.а</w:t>
            </w:r>
            <w:proofErr w:type="gramEnd"/>
            <w:r w:rsidRPr="002D32C5">
              <w:rPr>
                <w:rFonts w:ascii="Times New Roman" w:eastAsia="TimesNewRomanPSMT" w:hAnsi="Times New Roman" w:cs="Times New Roman"/>
                <w:bCs/>
              </w:rPr>
              <w:t>намнез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>, сопутствующие хронические и острые заболевания, иммунный статус пациента)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умеет выделять симптомы плеврального выпота – при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физикальном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обследовании.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-может подтвердить предполагаемый диагноз плеврального выпота лабораторно- инструментальными методами, интерпретировать результаты анализа плевральной жидкости, рентген, УЗИ, КТ признаки выпота, эмпиемы плевры.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bookmarkStart w:id="1" w:name="_Hlk112692495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знает алгоритм выполнения плевральной пункции при выпоте, показания и противопоказания в процедуре.  </w:t>
            </w:r>
          </w:p>
          <w:bookmarkEnd w:id="1"/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знает принципы лечения пациентов с плевральным выпотом различной этиологии.  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/>
              </w:rPr>
              <w:t xml:space="preserve">- </w:t>
            </w: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умеет выявлять факторы риска развития пневмоторакса при </w:t>
            </w:r>
            <w:r w:rsidRPr="002D32C5">
              <w:rPr>
                <w:rFonts w:ascii="Times New Roman" w:eastAsia="TimesNewRomanPSMT" w:hAnsi="Times New Roman" w:cs="Times New Roman"/>
                <w:bCs/>
              </w:rPr>
              <w:lastRenderedPageBreak/>
              <w:t xml:space="preserve">опросе пациента (анамнез, уточнение симптомов, хронология развития симптомов,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эпид</w:t>
            </w:r>
            <w:proofErr w:type="gramStart"/>
            <w:r w:rsidRPr="002D32C5">
              <w:rPr>
                <w:rFonts w:ascii="Times New Roman" w:eastAsia="TimesNewRomanPSMT" w:hAnsi="Times New Roman" w:cs="Times New Roman"/>
                <w:bCs/>
              </w:rPr>
              <w:t>.а</w:t>
            </w:r>
            <w:proofErr w:type="gramEnd"/>
            <w:r w:rsidRPr="002D32C5">
              <w:rPr>
                <w:rFonts w:ascii="Times New Roman" w:eastAsia="TimesNewRomanPSMT" w:hAnsi="Times New Roman" w:cs="Times New Roman"/>
                <w:bCs/>
              </w:rPr>
              <w:t>намнез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>, сопутствующие хронические и острые заболевания).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умеет выделять симптомы пневмоторакса – при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прифизикальном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обследовании.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-может подтвердить предполагаемый диагноз пневмоторакса инструментальными методами исследования. Знает рентгенологические отличия плеврального выпота и пневмоторакса на рентген и КТ снимках.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</w:t>
            </w:r>
            <w:proofErr w:type="gramStart"/>
            <w:r w:rsidRPr="002D32C5">
              <w:rPr>
                <w:rFonts w:ascii="Times New Roman" w:eastAsia="TimesNewRomanPSMT" w:hAnsi="Times New Roman" w:cs="Times New Roman"/>
                <w:bCs/>
              </w:rPr>
              <w:t>з</w:t>
            </w:r>
            <w:proofErr w:type="gram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нает алгоритм выполнения плевральной пункции при пневмотораксе, показания и противопоказания в процедуре.  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  <w:b/>
                <w:bCs/>
              </w:rPr>
              <w:t>СРС</w:t>
            </w:r>
            <w:r w:rsidRPr="003D10F8">
              <w:rPr>
                <w:rFonts w:ascii="Times New Roman" w:hAnsi="Times New Roman" w:cs="Times New Roman"/>
              </w:rPr>
              <w:t xml:space="preserve">: Тема: </w:t>
            </w:r>
            <w:r w:rsidRPr="003D10F8">
              <w:rPr>
                <w:rFonts w:ascii="Times New Roman" w:hAnsi="Times New Roman" w:cs="Times New Roman"/>
                <w:b/>
                <w:bCs/>
              </w:rPr>
              <w:t xml:space="preserve">«Напряжённый пневмоторакс: патофизиология, клиника, неотложная помощь». «Современные методы лечения пневмоторакса: </w:t>
            </w:r>
            <w:proofErr w:type="spellStart"/>
            <w:r w:rsidRPr="003D10F8">
              <w:rPr>
                <w:rFonts w:ascii="Times New Roman" w:hAnsi="Times New Roman" w:cs="Times New Roman"/>
                <w:b/>
                <w:bCs/>
              </w:rPr>
              <w:t>плевродез</w:t>
            </w:r>
            <w:proofErr w:type="spellEnd"/>
            <w:r w:rsidRPr="003D10F8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3D10F8">
              <w:rPr>
                <w:rFonts w:ascii="Times New Roman" w:hAnsi="Times New Roman" w:cs="Times New Roman"/>
                <w:b/>
                <w:bCs/>
              </w:rPr>
              <w:t>видеоторакоскопическая</w:t>
            </w:r>
            <w:proofErr w:type="spellEnd"/>
            <w:r w:rsidRPr="003D10F8">
              <w:rPr>
                <w:rFonts w:ascii="Times New Roman" w:hAnsi="Times New Roman" w:cs="Times New Roman"/>
                <w:b/>
                <w:bCs/>
              </w:rPr>
              <w:t xml:space="preserve"> хирургия»</w:t>
            </w:r>
            <w:r w:rsidRPr="003D10F8">
              <w:rPr>
                <w:rFonts w:ascii="Times New Roman" w:hAnsi="Times New Roman" w:cs="Times New Roman"/>
              </w:rPr>
              <w:t xml:space="preserve"> Форма выполнения: </w:t>
            </w:r>
            <w:r w:rsidRPr="003D10F8">
              <w:rPr>
                <w:rFonts w:ascii="Times New Roman" w:hAnsi="Times New Roman" w:cs="Times New Roman"/>
                <w:lang w:val="kk-KZ"/>
              </w:rPr>
              <w:t xml:space="preserve">Обзор литературы, презентация с докладом.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3D10F8">
              <w:rPr>
                <w:rFonts w:ascii="Times New Roman" w:hAnsi="Times New Roman" w:cs="Times New Roman"/>
              </w:rPr>
              <w:lastRenderedPageBreak/>
              <w:t xml:space="preserve">1. Мухин Н.А., Моисеев В.С. Пропедевтика внутренних болезней: учебник. — 2-е изд., доп. и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3D10F8">
              <w:rPr>
                <w:rFonts w:ascii="Times New Roman" w:hAnsi="Times New Roman" w:cs="Times New Roman"/>
              </w:rPr>
              <w:t>. М</w:t>
            </w:r>
            <w:r w:rsidRPr="003D10F8">
              <w:rPr>
                <w:rFonts w:ascii="Times New Roman" w:hAnsi="Times New Roman" w:cs="Times New Roman"/>
                <w:lang w:val="en-US"/>
              </w:rPr>
              <w:t xml:space="preserve">.: </w:t>
            </w:r>
            <w:r w:rsidRPr="003D10F8">
              <w:rPr>
                <w:rFonts w:ascii="Times New Roman" w:hAnsi="Times New Roman" w:cs="Times New Roman"/>
              </w:rPr>
              <w:t>ГЭОТАР</w:t>
            </w:r>
            <w:r w:rsidRPr="003D10F8">
              <w:rPr>
                <w:rFonts w:ascii="Times New Roman" w:hAnsi="Times New Roman" w:cs="Times New Roman"/>
                <w:lang w:val="en-US"/>
              </w:rPr>
              <w:t xml:space="preserve"> – 2020</w:t>
            </w:r>
            <w:r w:rsidRPr="003D10F8">
              <w:rPr>
                <w:rFonts w:ascii="Times New Roman" w:hAnsi="Times New Roman" w:cs="Times New Roman"/>
              </w:rPr>
              <w:t>г</w:t>
            </w:r>
            <w:r w:rsidRPr="003D10F8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D10F8">
              <w:rPr>
                <w:rFonts w:ascii="Times New Roman" w:hAnsi="Times New Roman" w:cs="Times New Roman"/>
              </w:rPr>
              <w:t>глава</w:t>
            </w:r>
            <w:r w:rsidRPr="003D10F8">
              <w:rPr>
                <w:rFonts w:ascii="Times New Roman" w:hAnsi="Times New Roman" w:cs="Times New Roman"/>
                <w:lang w:val="en-US"/>
              </w:rPr>
              <w:t xml:space="preserve">-6 . 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3D10F8">
              <w:rPr>
                <w:rFonts w:ascii="Times New Roman" w:hAnsi="Times New Roman" w:cs="Times New Roman"/>
                <w:lang w:val="en-US"/>
              </w:rPr>
              <w:t xml:space="preserve">2. </w:t>
            </w:r>
            <w:proofErr w:type="spellStart"/>
            <w:r w:rsidRPr="003D10F8">
              <w:rPr>
                <w:rFonts w:ascii="Times New Roman" w:hAnsi="Times New Roman" w:cs="Times New Roman"/>
                <w:lang w:val="en-US"/>
              </w:rPr>
              <w:t>NicholasJTalley</w:t>
            </w:r>
            <w:proofErr w:type="spellEnd"/>
            <w:r w:rsidRPr="003D10F8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D10F8">
              <w:rPr>
                <w:rFonts w:ascii="Times New Roman" w:hAnsi="Times New Roman" w:cs="Times New Roman"/>
                <w:lang w:val="en-US"/>
              </w:rPr>
              <w:t>BradFrankum&amp;DavidCurrow</w:t>
            </w:r>
            <w:proofErr w:type="spellEnd"/>
            <w:r w:rsidRPr="003D10F8">
              <w:rPr>
                <w:rFonts w:ascii="Times New Roman" w:hAnsi="Times New Roman" w:cs="Times New Roman"/>
                <w:lang w:val="en-US"/>
              </w:rPr>
              <w:t>. Essentials of Internal medicine Elsevier. 3d edition, Chapter 8, p 181-189 (</w:t>
            </w:r>
            <w:proofErr w:type="spellStart"/>
            <w:r w:rsidRPr="003D10F8">
              <w:rPr>
                <w:rFonts w:ascii="Times New Roman" w:hAnsi="Times New Roman" w:cs="Times New Roman"/>
              </w:rPr>
              <w:t>Электронныйресурс</w:t>
            </w:r>
            <w:proofErr w:type="spellEnd"/>
            <w:r w:rsidRPr="003D10F8">
              <w:rPr>
                <w:rFonts w:ascii="Times New Roman" w:hAnsi="Times New Roman" w:cs="Times New Roman"/>
                <w:lang w:val="en-US"/>
              </w:rPr>
              <w:t>).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3D10F8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3D10F8">
              <w:rPr>
                <w:rFonts w:ascii="Times New Roman" w:hAnsi="Times New Roman" w:cs="Times New Roman"/>
                <w:lang w:val="en-US"/>
              </w:rPr>
              <w:t>Harrisson’s</w:t>
            </w:r>
            <w:proofErr w:type="spellEnd"/>
            <w:r w:rsidRPr="003D10F8">
              <w:rPr>
                <w:rFonts w:ascii="Times New Roman" w:hAnsi="Times New Roman" w:cs="Times New Roman"/>
                <w:lang w:val="en-US"/>
              </w:rPr>
              <w:t xml:space="preserve"> Manual of Medicine/ 20th Edition, Section 8, p. 658-666, p.2220-2244.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3D10F8">
              <w:rPr>
                <w:rFonts w:ascii="Times New Roman" w:hAnsi="Times New Roman" w:cs="Times New Roman"/>
                <w:lang w:val="en-US"/>
              </w:rPr>
              <w:t xml:space="preserve">4. History and Clinical Examination at a Glance Third edition Jonathan </w:t>
            </w:r>
            <w:proofErr w:type="spellStart"/>
            <w:r w:rsidRPr="003D10F8">
              <w:rPr>
                <w:rFonts w:ascii="Times New Roman" w:hAnsi="Times New Roman" w:cs="Times New Roman"/>
                <w:lang w:val="en-US"/>
              </w:rPr>
              <w:t>Gleadle</w:t>
            </w:r>
            <w:proofErr w:type="spellEnd"/>
            <w:r w:rsidRPr="003D10F8">
              <w:rPr>
                <w:rFonts w:ascii="Times New Roman" w:hAnsi="Times New Roman" w:cs="Times New Roman"/>
                <w:lang w:val="en-US"/>
              </w:rPr>
              <w:t xml:space="preserve"> 132-139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стр</w:t>
            </w:r>
            <w:proofErr w:type="spellEnd"/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3D10F8">
              <w:rPr>
                <w:rFonts w:ascii="Times New Roman" w:hAnsi="Times New Roman" w:cs="Times New Roman"/>
                <w:lang w:val="en-US"/>
              </w:rPr>
              <w:t xml:space="preserve">5. Graham </w:t>
            </w:r>
            <w:proofErr w:type="gramStart"/>
            <w:r w:rsidRPr="003D10F8">
              <w:rPr>
                <w:rFonts w:ascii="Times New Roman" w:hAnsi="Times New Roman" w:cs="Times New Roman"/>
                <w:lang w:val="en-US"/>
              </w:rPr>
              <w:t>Douglas ,</w:t>
            </w:r>
            <w:proofErr w:type="gramEnd"/>
            <w:r w:rsidRPr="003D10F8">
              <w:rPr>
                <w:rFonts w:ascii="Times New Roman" w:hAnsi="Times New Roman" w:cs="Times New Roman"/>
                <w:lang w:val="en-US"/>
              </w:rPr>
              <w:t xml:space="preserve"> Fiona </w:t>
            </w:r>
            <w:proofErr w:type="spellStart"/>
            <w:r w:rsidRPr="003D10F8">
              <w:rPr>
                <w:rFonts w:ascii="Times New Roman" w:hAnsi="Times New Roman" w:cs="Times New Roman"/>
                <w:lang w:val="en-US"/>
              </w:rPr>
              <w:t>Nicol</w:t>
            </w:r>
            <w:proofErr w:type="spellEnd"/>
            <w:r w:rsidRPr="003D10F8">
              <w:rPr>
                <w:rFonts w:ascii="Times New Roman" w:hAnsi="Times New Roman" w:cs="Times New Roman"/>
                <w:lang w:val="en-US"/>
              </w:rPr>
              <w:t xml:space="preserve"> . </w:t>
            </w:r>
            <w:proofErr w:type="spellStart"/>
            <w:r w:rsidRPr="003D10F8">
              <w:rPr>
                <w:rFonts w:ascii="Times New Roman" w:hAnsi="Times New Roman" w:cs="Times New Roman"/>
                <w:lang w:val="en-US"/>
              </w:rPr>
              <w:t>Macleods</w:t>
            </w:r>
            <w:proofErr w:type="spellEnd"/>
            <w:r w:rsidRPr="003D10F8">
              <w:rPr>
                <w:rFonts w:ascii="Times New Roman" w:hAnsi="Times New Roman" w:cs="Times New Roman"/>
                <w:lang w:val="en-US"/>
              </w:rPr>
              <w:t xml:space="preserve"> Clinical Examination._ 4th_edition_2016, 40-74 pages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3D10F8">
              <w:rPr>
                <w:rFonts w:ascii="Times New Roman" w:hAnsi="Times New Roman" w:cs="Times New Roman"/>
                <w:lang w:val="en-US"/>
              </w:rPr>
              <w:lastRenderedPageBreak/>
              <w:t>6. Brent G. Petty. Basic Electrocardiography Second Edition – 2020, 1-19  p, 93-103 p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7.Струтынский А.В. Электрокардиограмма – 14-е изд. М: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Медпресс-информ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– 2012 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8. Пороки сердца. Руководства для практических врачей. – М: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Эксмо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– 2019г 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9. </w:t>
            </w:r>
            <w:proofErr w:type="spellStart"/>
            <w:r w:rsidRPr="002D32C5">
              <w:rPr>
                <w:rFonts w:ascii="Times New Roman" w:hAnsi="Times New Roman" w:cs="Times New Roman"/>
              </w:rPr>
              <w:t>Ішкіауруларпропедевтикасы</w:t>
            </w:r>
            <w:proofErr w:type="spellEnd"/>
            <w:r w:rsidRPr="002D32C5">
              <w:rPr>
                <w:rFonts w:ascii="Times New Roman" w:hAnsi="Times New Roman" w:cs="Times New Roman"/>
              </w:rPr>
              <w:t>: оқулық  — М.: ГЭОТАР-Медиа,2015, Тарау-6: ил. Н.А. Мухин, В.С. Моисеев;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10. </w:t>
            </w:r>
            <w:hyperlink r:id="rId7" w:history="1">
              <w:r w:rsidRPr="003D10F8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Pr="003D10F8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Pr="003D10F8">
                <w:rPr>
                  <w:rStyle w:val="a5"/>
                  <w:rFonts w:ascii="Times New Roman" w:hAnsi="Times New Roman" w:cs="Times New Roman"/>
                  <w:lang w:val="en-US"/>
                </w:rPr>
                <w:t>rermedapps</w:t>
              </w:r>
              <w:proofErr w:type="spellEnd"/>
              <w:r w:rsidRPr="003D10F8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3D10F8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Pr="003D10F8">
                <w:rPr>
                  <w:rStyle w:val="a5"/>
                  <w:rFonts w:ascii="Times New Roman" w:hAnsi="Times New Roman" w:cs="Times New Roman"/>
                </w:rPr>
                <w:t>/</w:t>
              </w:r>
              <w:r w:rsidRPr="003D10F8">
                <w:rPr>
                  <w:rStyle w:val="a5"/>
                  <w:rFonts w:ascii="Times New Roman" w:hAnsi="Times New Roman" w:cs="Times New Roman"/>
                  <w:lang w:val="en-US"/>
                </w:rPr>
                <w:t>mitral</w:t>
              </w:r>
              <w:r w:rsidRPr="003D10F8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Pr="003D10F8">
                <w:rPr>
                  <w:rStyle w:val="a5"/>
                  <w:rFonts w:ascii="Times New Roman" w:hAnsi="Times New Roman" w:cs="Times New Roman"/>
                  <w:lang w:val="en-US"/>
                </w:rPr>
                <w:t>stenosis</w:t>
              </w:r>
              <w:proofErr w:type="spellEnd"/>
              <w:r w:rsidRPr="003D10F8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Pr="003D10F8">
                <w:rPr>
                  <w:rStyle w:val="a5"/>
                  <w:rFonts w:ascii="Times New Roman" w:hAnsi="Times New Roman" w:cs="Times New Roman"/>
                  <w:lang w:val="en-US"/>
                </w:rPr>
                <w:t>osce</w:t>
              </w:r>
              <w:proofErr w:type="spellEnd"/>
              <w:r w:rsidRPr="003D10F8">
                <w:rPr>
                  <w:rStyle w:val="a5"/>
                  <w:rFonts w:ascii="Times New Roman" w:hAnsi="Times New Roman" w:cs="Times New Roman"/>
                </w:rPr>
                <w:t>-</w:t>
              </w:r>
              <w:r w:rsidRPr="003D10F8">
                <w:rPr>
                  <w:rStyle w:val="a5"/>
                  <w:rFonts w:ascii="Times New Roman" w:hAnsi="Times New Roman" w:cs="Times New Roman"/>
                  <w:lang w:val="en-US"/>
                </w:rPr>
                <w:t>guide</w:t>
              </w:r>
              <w:r w:rsidRPr="003D10F8">
                <w:rPr>
                  <w:rStyle w:val="a5"/>
                  <w:rFonts w:ascii="Times New Roman" w:hAnsi="Times New Roman" w:cs="Times New Roman"/>
                </w:rPr>
                <w:t>/</w:t>
              </w:r>
            </w:hyperlink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lastRenderedPageBreak/>
              <w:t xml:space="preserve">1.: </w:t>
            </w:r>
            <w:r w:rsidRPr="003D10F8">
              <w:rPr>
                <w:rFonts w:ascii="Times New Roman" w:hAnsi="Times New Roman" w:cs="Times New Roman"/>
                <w:lang w:val="en-US"/>
              </w:rPr>
              <w:t>TBL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2. Работа с пациентом – не менее 20% времени занятия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3. Тренинг в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симуляционном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центре </w:t>
            </w:r>
          </w:p>
        </w:tc>
      </w:tr>
      <w:tr w:rsidR="00B532C2" w:rsidRPr="003D10F8" w:rsidTr="00F86A91">
        <w:trPr>
          <w:trHeight w:val="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lastRenderedPageBreak/>
              <w:t>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D10F8">
              <w:rPr>
                <w:rFonts w:ascii="Times New Roman" w:hAnsi="Times New Roman" w:cs="Times New Roman"/>
              </w:rPr>
              <w:t>Обструктивный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синдром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D10F8">
              <w:rPr>
                <w:rFonts w:ascii="Times New Roman" w:hAnsi="Times New Roman" w:cs="Times New Roman"/>
                <w:b/>
                <w:bCs/>
              </w:rPr>
              <w:t>Метод проведения занятия – ТБЛ.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/>
                <w:lang w:val="kk-KZ"/>
              </w:rPr>
            </w:pPr>
            <w:r w:rsidRPr="002D32C5">
              <w:rPr>
                <w:rFonts w:ascii="Times New Roman" w:eastAsia="TimesNewRomanPSMT" w:hAnsi="Times New Roman" w:cs="Times New Roman"/>
                <w:b/>
              </w:rPr>
              <w:t xml:space="preserve">День 1. Цель занятия: диагностика и лечение </w:t>
            </w:r>
            <w:proofErr w:type="gramStart"/>
            <w:r w:rsidRPr="002D32C5">
              <w:rPr>
                <w:rFonts w:ascii="Times New Roman" w:eastAsia="TimesNewRomanPSMT" w:hAnsi="Times New Roman" w:cs="Times New Roman"/>
                <w:b/>
                <w:lang w:val="kk-KZ"/>
              </w:rPr>
              <w:t>заболевании</w:t>
            </w:r>
            <w:proofErr w:type="gramEnd"/>
            <w:r w:rsidRPr="002D32C5">
              <w:rPr>
                <w:rFonts w:ascii="Times New Roman" w:eastAsia="TimesNewRomanPSMT" w:hAnsi="Times New Roman" w:cs="Times New Roman"/>
                <w:b/>
                <w:lang w:val="kk-KZ"/>
              </w:rPr>
              <w:t xml:space="preserve"> с синдромом бронхообструкции. Бронхиальная астма.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Обструкция верхних дыхательных путей – инородное тело, ларингит,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эпиглотит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. Этиология и патогенез ларингита,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эпиглоттита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.  Клинические проявления обструкции дыхательных путей (жалобы, анамнез, данные общего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физикального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обследования и обследования дыхательной системы) при обструкции инородными телами (человек/ ребенок подавился), при ларингите и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эпиглоттите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. Визуальная и лабораторная диагностика при обструкции верхних дыхательных путей. Неотложная помощь и лечение.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D10F8">
              <w:rPr>
                <w:rFonts w:ascii="Times New Roman" w:hAnsi="Times New Roman" w:cs="Times New Roman"/>
              </w:rPr>
              <w:t>Обструктивные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заболевания нижних дыхательных путей - бронхиальная астма. Определение, этиология, патогенез/</w:t>
            </w:r>
            <w:r w:rsidRPr="003D10F8">
              <w:rPr>
                <w:rFonts w:ascii="Times New Roman" w:hAnsi="Times New Roman" w:cs="Times New Roman"/>
                <w:lang w:val="kk-KZ"/>
              </w:rPr>
              <w:t xml:space="preserve">и иммунопатогенез бронхиальной астмы. Клинические проявления заболевания у пациента (жалобы, анамнез, данные общего физикального обследования и обследования дыхательной системы) на примере БА у ребенка и у взрослого. Провести физикальное </w:t>
            </w:r>
            <w:r w:rsidRPr="003D10F8">
              <w:rPr>
                <w:rFonts w:ascii="Times New Roman" w:hAnsi="Times New Roman" w:cs="Times New Roman"/>
                <w:lang w:val="kk-KZ"/>
              </w:rPr>
              <w:lastRenderedPageBreak/>
              <w:t xml:space="preserve">обследование пациента, оценку жизненных показателей.  Лабораторная диагностика и визуальная диагностика при БА – спирометрия, пробы с бронхолитиками,  анализ  мокроты, анализ крови, рентген грудной клетки, КТ. Дифференциальная диагностика обструкции нижних дыхательных путей между астмой, ХОБЛ по клиническим проявлениям, данным спирографии,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Осложнения при астме - астматический статус. Различие между анафилаксией по астматическому типу и собственно астматическим статусом – различие в анамнезе, клинических проявлениях, патогенезе развития (3 стадии развития анафилактической реакции), различия в оказании помощи и лечения.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Клинические проявления, визуальная и лабораторная диагностика.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 xml:space="preserve">Основные принципы лечения пациентов с астмой, определение тяжести состояния (критерии дыхательной недостаточности), </w:t>
            </w:r>
            <w:r w:rsidRPr="003D10F8">
              <w:rPr>
                <w:rFonts w:ascii="Times New Roman" w:hAnsi="Times New Roman" w:cs="Times New Roman"/>
              </w:rPr>
              <w:t xml:space="preserve"> критерии течения астмы, </w:t>
            </w:r>
            <w:r w:rsidRPr="003D10F8">
              <w:rPr>
                <w:rFonts w:ascii="Times New Roman" w:hAnsi="Times New Roman" w:cs="Times New Roman"/>
                <w:lang w:val="kk-KZ"/>
              </w:rPr>
              <w:t>критерии госпитализации. Классификация препаратов для лечения астмы (ингаляционные глюкокортикоиды, бронхолитики, холиномиметики,  модификаторы лейкотриенов, антигистаминные препараты, муколитики и др.). Механизм действия, показания к применению. Наиболее важные противопоказания и побочные эффекты.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 xml:space="preserve">Контроль эффективности лечения астмы, дневник наблюдения пациента, пикфлоуметрия.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/>
                <w:lang w:val="kk-KZ"/>
              </w:rPr>
            </w:pPr>
            <w:r w:rsidRPr="002D32C5">
              <w:rPr>
                <w:rFonts w:ascii="Times New Roman" w:eastAsia="TimesNewRomanPSMT" w:hAnsi="Times New Roman" w:cs="Times New Roman"/>
                <w:b/>
              </w:rPr>
              <w:t xml:space="preserve">День 2. Цель занятия: диагностика и лечение </w:t>
            </w:r>
            <w:proofErr w:type="gramStart"/>
            <w:r w:rsidRPr="002D32C5">
              <w:rPr>
                <w:rFonts w:ascii="Times New Roman" w:eastAsia="TimesNewRomanPSMT" w:hAnsi="Times New Roman" w:cs="Times New Roman"/>
                <w:b/>
                <w:lang w:val="kk-KZ"/>
              </w:rPr>
              <w:t>заболевании</w:t>
            </w:r>
            <w:proofErr w:type="gramEnd"/>
            <w:r w:rsidRPr="002D32C5">
              <w:rPr>
                <w:rFonts w:ascii="Times New Roman" w:eastAsia="TimesNewRomanPSMT" w:hAnsi="Times New Roman" w:cs="Times New Roman"/>
                <w:b/>
                <w:lang w:val="kk-KZ"/>
              </w:rPr>
              <w:t xml:space="preserve"> с синдромом бронхообструкции. ХОБЛ.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D10F8">
              <w:rPr>
                <w:rFonts w:ascii="Times New Roman" w:hAnsi="Times New Roman" w:cs="Times New Roman"/>
              </w:rPr>
              <w:t>Обструктивные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заболевания нижних дыхательных путей - ХОБЛ – хроническая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обструктивная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болезнь легких. Определение, этиология, патогенез/</w:t>
            </w:r>
            <w:r w:rsidRPr="003D10F8">
              <w:rPr>
                <w:rFonts w:ascii="Times New Roman" w:hAnsi="Times New Roman" w:cs="Times New Roman"/>
                <w:lang w:val="kk-KZ"/>
              </w:rPr>
              <w:t xml:space="preserve">и иммунопатогенез ХОБЛ. Клинические проявления заболевания у пациента (жалобы, анамнез, данные общего физикального обследования и обследования дыхательной системы) на примере ХОБЛ. Провести физикальное обследование пациента, оценку жизненных показателей.  Лабораторная диагностика и визуальная диагностика при ХОБЛ – спирометрия, пробы с бронхолитиками,  анализ  мокроты, анализ крови, рентген </w:t>
            </w:r>
            <w:r w:rsidRPr="003D10F8">
              <w:rPr>
                <w:rFonts w:ascii="Times New Roman" w:hAnsi="Times New Roman" w:cs="Times New Roman"/>
                <w:lang w:val="kk-KZ"/>
              </w:rPr>
              <w:lastRenderedPageBreak/>
              <w:t xml:space="preserve">грудной клетки, КТ и МРТ грудной клетки, ПЭТ и др. Дифференциальная диагностика обструкции нижних дыхательных путей между астмой, ХОБЛ по клиническим проявлениям, данным спирографии,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Осложнения при ХОБЛ - легочная гипертензия, легочное сердце. Клинические проявления, визуальная и лабораторная диагностика.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Основные принципы лечения пациентов с ХОБЛ, определение тяжести состояния (критерии дыхательной недостаточности), критерии госпитализации. Классификация препаратов для лечения ХОБЛ (бронхолитики, холиномиметики,  стероиды, модификаторы лейкотриенов, муколитики и др.). Механизм действия, показания к применению. Наиболее важные противопоказания и побочные эффекты.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/>
              </w:rPr>
            </w:pPr>
            <w:r w:rsidRPr="002D32C5">
              <w:rPr>
                <w:rFonts w:ascii="Times New Roman" w:eastAsia="TimesNewRomanPSMT" w:hAnsi="Times New Roman" w:cs="Times New Roman"/>
                <w:b/>
              </w:rPr>
              <w:t>Результаты обучения: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- Уметь проводить целенаправленный расспрос и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физикальное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обследование у пациентов с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бронхообструктивным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синдромом.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- Умеет определять и использовать диагностические методы исследования функции внешнего дыхания – спирография,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пикфлуометрия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>, интерпретировать результаты.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>- Интерпретировать основные данные лабораторной и визуальной диагностики.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- Знает классификацию, механизм действия,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фармакокинетику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, побочные эффекты, показания и противопоказания основных препаратов для лечения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бронхообструктивного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синдрома.</w:t>
            </w:r>
          </w:p>
          <w:p w:rsidR="00B532C2" w:rsidRPr="002D32C5" w:rsidRDefault="00B532C2" w:rsidP="00F86A9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- Демонстрирует навыки самостоятельной работы, эффективной коммуникации в процессе обучения и командной работы, навыки работы с информационными ресурсами.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3D10F8">
              <w:rPr>
                <w:rFonts w:ascii="Times New Roman" w:hAnsi="Times New Roman" w:cs="Times New Roman"/>
              </w:rPr>
              <w:lastRenderedPageBreak/>
              <w:t xml:space="preserve">1. Мухин Н.А., Моисеев В.С. Пропедевтика внутренних болезней: учебник. — 2-е изд., доп. и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3D10F8">
              <w:rPr>
                <w:rFonts w:ascii="Times New Roman" w:hAnsi="Times New Roman" w:cs="Times New Roman"/>
              </w:rPr>
              <w:t>. М</w:t>
            </w:r>
            <w:r w:rsidRPr="003D10F8">
              <w:rPr>
                <w:rFonts w:ascii="Times New Roman" w:hAnsi="Times New Roman" w:cs="Times New Roman"/>
                <w:lang w:val="en-US"/>
              </w:rPr>
              <w:t xml:space="preserve">.: </w:t>
            </w:r>
            <w:r w:rsidRPr="003D10F8">
              <w:rPr>
                <w:rFonts w:ascii="Times New Roman" w:hAnsi="Times New Roman" w:cs="Times New Roman"/>
              </w:rPr>
              <w:t>ГЭОТАР</w:t>
            </w:r>
            <w:r w:rsidRPr="003D10F8">
              <w:rPr>
                <w:rFonts w:ascii="Times New Roman" w:hAnsi="Times New Roman" w:cs="Times New Roman"/>
                <w:lang w:val="en-US"/>
              </w:rPr>
              <w:t xml:space="preserve"> – 2020</w:t>
            </w:r>
            <w:r w:rsidRPr="003D10F8">
              <w:rPr>
                <w:rFonts w:ascii="Times New Roman" w:hAnsi="Times New Roman" w:cs="Times New Roman"/>
              </w:rPr>
              <w:t>г</w:t>
            </w:r>
            <w:r w:rsidRPr="003D10F8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D10F8">
              <w:rPr>
                <w:rFonts w:ascii="Times New Roman" w:hAnsi="Times New Roman" w:cs="Times New Roman"/>
              </w:rPr>
              <w:t>глава</w:t>
            </w:r>
            <w:r w:rsidRPr="003D10F8">
              <w:rPr>
                <w:rFonts w:ascii="Times New Roman" w:hAnsi="Times New Roman" w:cs="Times New Roman"/>
                <w:lang w:val="en-US"/>
              </w:rPr>
              <w:t xml:space="preserve">-6 . 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3D10F8">
              <w:rPr>
                <w:rFonts w:ascii="Times New Roman" w:hAnsi="Times New Roman" w:cs="Times New Roman"/>
                <w:lang w:val="en-US"/>
              </w:rPr>
              <w:t xml:space="preserve">2. </w:t>
            </w:r>
            <w:proofErr w:type="spellStart"/>
            <w:r w:rsidRPr="003D10F8">
              <w:rPr>
                <w:rFonts w:ascii="Times New Roman" w:hAnsi="Times New Roman" w:cs="Times New Roman"/>
                <w:lang w:val="en-US"/>
              </w:rPr>
              <w:t>NicholasJTalley</w:t>
            </w:r>
            <w:proofErr w:type="spellEnd"/>
            <w:r w:rsidRPr="003D10F8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D10F8">
              <w:rPr>
                <w:rFonts w:ascii="Times New Roman" w:hAnsi="Times New Roman" w:cs="Times New Roman"/>
                <w:lang w:val="en-US"/>
              </w:rPr>
              <w:t>BradFrankum&amp;DavidCurrow</w:t>
            </w:r>
            <w:proofErr w:type="spellEnd"/>
            <w:r w:rsidRPr="003D10F8">
              <w:rPr>
                <w:rFonts w:ascii="Times New Roman" w:hAnsi="Times New Roman" w:cs="Times New Roman"/>
                <w:lang w:val="en-US"/>
              </w:rPr>
              <w:t>. Essentials of Internal medicine Elsevier. 3d edition, Chapter 8, p 172-181 (</w:t>
            </w:r>
            <w:proofErr w:type="spellStart"/>
            <w:r w:rsidRPr="003D10F8">
              <w:rPr>
                <w:rFonts w:ascii="Times New Roman" w:hAnsi="Times New Roman" w:cs="Times New Roman"/>
              </w:rPr>
              <w:t>Электронныйресурс</w:t>
            </w:r>
            <w:proofErr w:type="spellEnd"/>
            <w:r w:rsidRPr="003D10F8">
              <w:rPr>
                <w:rFonts w:ascii="Times New Roman" w:hAnsi="Times New Roman" w:cs="Times New Roman"/>
                <w:lang w:val="en-US"/>
              </w:rPr>
              <w:t>).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3D10F8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3D10F8">
              <w:rPr>
                <w:rFonts w:ascii="Times New Roman" w:hAnsi="Times New Roman" w:cs="Times New Roman"/>
                <w:lang w:val="en-US"/>
              </w:rPr>
              <w:t>Harrisson’s</w:t>
            </w:r>
            <w:proofErr w:type="spellEnd"/>
            <w:r w:rsidRPr="003D10F8">
              <w:rPr>
                <w:rFonts w:ascii="Times New Roman" w:hAnsi="Times New Roman" w:cs="Times New Roman"/>
                <w:lang w:val="en-US"/>
              </w:rPr>
              <w:t xml:space="preserve"> Manual of Medicine/ 20th Edition, Section 8, p. 684-689, p.2220-2244.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3D10F8">
              <w:rPr>
                <w:rFonts w:ascii="Times New Roman" w:hAnsi="Times New Roman" w:cs="Times New Roman"/>
                <w:lang w:val="en-US"/>
              </w:rPr>
              <w:t xml:space="preserve">4. History and Clinical Examination at a Glance Third edition Jonathan </w:t>
            </w:r>
            <w:proofErr w:type="spellStart"/>
            <w:r w:rsidRPr="003D10F8">
              <w:rPr>
                <w:rFonts w:ascii="Times New Roman" w:hAnsi="Times New Roman" w:cs="Times New Roman"/>
                <w:lang w:val="en-US"/>
              </w:rPr>
              <w:t>Gleadle</w:t>
            </w:r>
            <w:proofErr w:type="spellEnd"/>
            <w:r w:rsidRPr="003D10F8">
              <w:rPr>
                <w:rFonts w:ascii="Times New Roman" w:hAnsi="Times New Roman" w:cs="Times New Roman"/>
                <w:lang w:val="en-US"/>
              </w:rPr>
              <w:t xml:space="preserve"> – 70-72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р</w:t>
            </w:r>
            <w:proofErr w:type="spellEnd"/>
            <w:r w:rsidRPr="003D10F8">
              <w:rPr>
                <w:rFonts w:ascii="Times New Roman" w:hAnsi="Times New Roman" w:cs="Times New Roman"/>
                <w:lang w:val="en-US"/>
              </w:rPr>
              <w:t>, 126-128</w:t>
            </w:r>
            <w:proofErr w:type="spellStart"/>
            <w:r w:rsidRPr="003D10F8">
              <w:rPr>
                <w:rFonts w:ascii="Times New Roman" w:hAnsi="Times New Roman" w:cs="Times New Roman"/>
              </w:rPr>
              <w:t>р</w:t>
            </w:r>
            <w:proofErr w:type="spellEnd"/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3D10F8">
              <w:rPr>
                <w:rFonts w:ascii="Times New Roman" w:hAnsi="Times New Roman" w:cs="Times New Roman"/>
                <w:lang w:val="en-US"/>
              </w:rPr>
              <w:t xml:space="preserve">5. Graham </w:t>
            </w:r>
            <w:proofErr w:type="gramStart"/>
            <w:r w:rsidRPr="003D10F8">
              <w:rPr>
                <w:rFonts w:ascii="Times New Roman" w:hAnsi="Times New Roman" w:cs="Times New Roman"/>
                <w:lang w:val="en-US"/>
              </w:rPr>
              <w:t>Douglas ,</w:t>
            </w:r>
            <w:proofErr w:type="gramEnd"/>
            <w:r w:rsidRPr="003D10F8">
              <w:rPr>
                <w:rFonts w:ascii="Times New Roman" w:hAnsi="Times New Roman" w:cs="Times New Roman"/>
                <w:lang w:val="en-US"/>
              </w:rPr>
              <w:t xml:space="preserve"> Fiona </w:t>
            </w:r>
            <w:proofErr w:type="spellStart"/>
            <w:r w:rsidRPr="003D10F8">
              <w:rPr>
                <w:rFonts w:ascii="Times New Roman" w:hAnsi="Times New Roman" w:cs="Times New Roman"/>
                <w:lang w:val="en-US"/>
              </w:rPr>
              <w:t>Nicol</w:t>
            </w:r>
            <w:proofErr w:type="spellEnd"/>
            <w:r w:rsidRPr="003D10F8">
              <w:rPr>
                <w:rFonts w:ascii="Times New Roman" w:hAnsi="Times New Roman" w:cs="Times New Roman"/>
                <w:lang w:val="en-US"/>
              </w:rPr>
              <w:t xml:space="preserve"> . </w:t>
            </w:r>
            <w:proofErr w:type="spellStart"/>
            <w:r w:rsidRPr="003D10F8">
              <w:rPr>
                <w:rFonts w:ascii="Times New Roman" w:hAnsi="Times New Roman" w:cs="Times New Roman"/>
                <w:lang w:val="en-US"/>
              </w:rPr>
              <w:t>Macleods</w:t>
            </w:r>
            <w:proofErr w:type="spellEnd"/>
            <w:r w:rsidRPr="003D10F8">
              <w:rPr>
                <w:rFonts w:ascii="Times New Roman" w:hAnsi="Times New Roman" w:cs="Times New Roman"/>
                <w:lang w:val="en-US"/>
              </w:rPr>
              <w:t xml:space="preserve"> Clinical Examination._ 4th_edition_2016, 40-74 pages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3D10F8">
              <w:rPr>
                <w:rFonts w:ascii="Times New Roman" w:hAnsi="Times New Roman" w:cs="Times New Roman"/>
                <w:lang w:val="en-US"/>
              </w:rPr>
              <w:t>6. Brent G. Petty. Basic Electrocardiography Second Edition – 2020, 49-65  p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3D10F8">
              <w:rPr>
                <w:rFonts w:ascii="Times New Roman" w:hAnsi="Times New Roman" w:cs="Times New Roman"/>
                <w:lang w:val="en-US"/>
              </w:rPr>
              <w:t xml:space="preserve">7. Joseph </w:t>
            </w:r>
            <w:proofErr w:type="spellStart"/>
            <w:r w:rsidRPr="003D10F8">
              <w:rPr>
                <w:rFonts w:ascii="Times New Roman" w:hAnsi="Times New Roman" w:cs="Times New Roman"/>
                <w:lang w:val="en-US"/>
              </w:rPr>
              <w:t>Loscalzo</w:t>
            </w:r>
            <w:proofErr w:type="spellEnd"/>
            <w:r w:rsidRPr="003D10F8">
              <w:rPr>
                <w:rFonts w:ascii="Times New Roman" w:hAnsi="Times New Roman" w:cs="Times New Roman"/>
                <w:lang w:val="en-US"/>
              </w:rPr>
              <w:t xml:space="preserve">. HARRISON’S Cardiovascular Medicine – 2015, 32-40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р</w:t>
            </w:r>
            <w:proofErr w:type="spellEnd"/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3D10F8">
              <w:rPr>
                <w:rFonts w:ascii="Times New Roman" w:hAnsi="Times New Roman" w:cs="Times New Roman"/>
                <w:lang w:val="en-US"/>
              </w:rPr>
              <w:lastRenderedPageBreak/>
              <w:t xml:space="preserve">8. Practical Cardiology First Edition: 2018, 12-25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р</w:t>
            </w:r>
            <w:proofErr w:type="spellEnd"/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  <w:lang w:val="en-US"/>
              </w:rPr>
              <w:t xml:space="preserve">9. </w:t>
            </w:r>
            <w:proofErr w:type="spellStart"/>
            <w:r w:rsidRPr="002D32C5">
              <w:rPr>
                <w:rFonts w:ascii="Times New Roman" w:hAnsi="Times New Roman" w:cs="Times New Roman"/>
              </w:rPr>
              <w:t>Ішкіауруларпропедевтикасы</w:t>
            </w:r>
            <w:proofErr w:type="spellEnd"/>
            <w:r w:rsidRPr="002D32C5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gramStart"/>
            <w:r w:rsidRPr="002D32C5">
              <w:rPr>
                <w:rFonts w:ascii="Times New Roman" w:hAnsi="Times New Roman" w:cs="Times New Roman"/>
              </w:rPr>
              <w:t>оқулық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  —</w:t>
            </w:r>
            <w:proofErr w:type="gramEnd"/>
            <w:r w:rsidRPr="002D32C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D32C5">
              <w:rPr>
                <w:rFonts w:ascii="Times New Roman" w:hAnsi="Times New Roman" w:cs="Times New Roman"/>
              </w:rPr>
              <w:t>М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.: </w:t>
            </w:r>
            <w:r w:rsidRPr="002D32C5">
              <w:rPr>
                <w:rFonts w:ascii="Times New Roman" w:hAnsi="Times New Roman" w:cs="Times New Roman"/>
              </w:rPr>
              <w:t>ГЭОТАР</w:t>
            </w:r>
            <w:r w:rsidRPr="002D32C5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2D32C5">
              <w:rPr>
                <w:rFonts w:ascii="Times New Roman" w:hAnsi="Times New Roman" w:cs="Times New Roman"/>
              </w:rPr>
              <w:t>Медиа</w:t>
            </w:r>
            <w:proofErr w:type="spellEnd"/>
            <w:r w:rsidRPr="002D32C5">
              <w:rPr>
                <w:rFonts w:ascii="Times New Roman" w:hAnsi="Times New Roman" w:cs="Times New Roman"/>
                <w:lang w:val="en-US"/>
              </w:rPr>
              <w:t xml:space="preserve">,2015, </w:t>
            </w:r>
            <w:proofErr w:type="spellStart"/>
            <w:r w:rsidRPr="002D32C5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2D32C5">
              <w:rPr>
                <w:rFonts w:ascii="Times New Roman" w:hAnsi="Times New Roman" w:cs="Times New Roman"/>
                <w:lang w:val="en-US"/>
              </w:rPr>
              <w:t xml:space="preserve">-6: </w:t>
            </w:r>
            <w:r w:rsidRPr="002D32C5">
              <w:rPr>
                <w:rFonts w:ascii="Times New Roman" w:hAnsi="Times New Roman" w:cs="Times New Roman"/>
              </w:rPr>
              <w:t>ил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D32C5">
              <w:rPr>
                <w:rFonts w:ascii="Times New Roman" w:hAnsi="Times New Roman" w:cs="Times New Roman"/>
              </w:rPr>
              <w:t>Н.А. Мухин, В.С. Моисеев;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10.Струтынский А.В. Электрокардиограмма – 14-е изд. М: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Медпресс-информ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– 2012 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D32C5">
              <w:rPr>
                <w:rFonts w:ascii="Times New Roman" w:hAnsi="Times New Roman" w:cs="Times New Roman"/>
              </w:rPr>
              <w:t xml:space="preserve">11. Кардиология с иллюстрациями </w:t>
            </w:r>
            <w:proofErr w:type="spellStart"/>
            <w:r w:rsidRPr="002D32C5">
              <w:rPr>
                <w:rFonts w:ascii="Times New Roman" w:hAnsi="Times New Roman" w:cs="Times New Roman"/>
              </w:rPr>
              <w:t>Неттера</w:t>
            </w:r>
            <w:proofErr w:type="spellEnd"/>
            <w:r w:rsidRPr="002D32C5">
              <w:rPr>
                <w:rFonts w:ascii="Times New Roman" w:hAnsi="Times New Roman" w:cs="Times New Roman"/>
              </w:rPr>
              <w:t>/</w:t>
            </w:r>
            <w:proofErr w:type="spellStart"/>
            <w:r w:rsidRPr="002D32C5">
              <w:rPr>
                <w:rFonts w:ascii="Times New Roman" w:hAnsi="Times New Roman" w:cs="Times New Roman"/>
              </w:rPr>
              <w:t>Стафферр</w:t>
            </w:r>
            <w:proofErr w:type="spellEnd"/>
            <w:r w:rsidRPr="002D32C5">
              <w:rPr>
                <w:rFonts w:ascii="Times New Roman" w:hAnsi="Times New Roman" w:cs="Times New Roman"/>
              </w:rPr>
              <w:t xml:space="preserve"> Джордж А, Рунге Маршал С и </w:t>
            </w:r>
            <w:proofErr w:type="spellStart"/>
            <w:r w:rsidRPr="002D32C5">
              <w:rPr>
                <w:rFonts w:ascii="Times New Roman" w:hAnsi="Times New Roman" w:cs="Times New Roman"/>
              </w:rPr>
              <w:t>др</w:t>
            </w:r>
            <w:proofErr w:type="gramStart"/>
            <w:r w:rsidRPr="002D32C5">
              <w:rPr>
                <w:rFonts w:ascii="Times New Roman" w:hAnsi="Times New Roman" w:cs="Times New Roman"/>
              </w:rPr>
              <w:t>.п</w:t>
            </w:r>
            <w:proofErr w:type="gramEnd"/>
            <w:r w:rsidRPr="002D32C5">
              <w:rPr>
                <w:rFonts w:ascii="Times New Roman" w:hAnsi="Times New Roman" w:cs="Times New Roman"/>
              </w:rPr>
              <w:t>ерсанг</w:t>
            </w:r>
            <w:proofErr w:type="spellEnd"/>
            <w:r w:rsidRPr="002D32C5">
              <w:rPr>
                <w:rFonts w:ascii="Times New Roman" w:hAnsi="Times New Roman" w:cs="Times New Roman"/>
              </w:rPr>
              <w:t xml:space="preserve">. – М: Издательство Панфилова,2021, 152-205 </w:t>
            </w:r>
            <w:proofErr w:type="spellStart"/>
            <w:proofErr w:type="gramStart"/>
            <w:r w:rsidRPr="002D32C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12. </w:t>
            </w:r>
            <w:hyperlink r:id="rId8" w:history="1">
              <w:r w:rsidRPr="003D10F8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Pr="003D10F8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Pr="003D10F8">
                <w:rPr>
                  <w:rStyle w:val="a5"/>
                  <w:rFonts w:ascii="Times New Roman" w:hAnsi="Times New Roman" w:cs="Times New Roman"/>
                  <w:lang w:val="en-US"/>
                </w:rPr>
                <w:t>rermedapps</w:t>
              </w:r>
              <w:proofErr w:type="spellEnd"/>
              <w:r w:rsidRPr="003D10F8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3D10F8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Pr="003D10F8">
                <w:rPr>
                  <w:rStyle w:val="a5"/>
                  <w:rFonts w:ascii="Times New Roman" w:hAnsi="Times New Roman" w:cs="Times New Roman"/>
                </w:rPr>
                <w:t>/</w:t>
              </w:r>
              <w:r w:rsidRPr="003D10F8">
                <w:rPr>
                  <w:rStyle w:val="a5"/>
                  <w:rFonts w:ascii="Times New Roman" w:hAnsi="Times New Roman" w:cs="Times New Roman"/>
                  <w:lang w:val="en-US"/>
                </w:rPr>
                <w:t>mitral</w:t>
              </w:r>
              <w:r w:rsidRPr="003D10F8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Pr="003D10F8">
                <w:rPr>
                  <w:rStyle w:val="a5"/>
                  <w:rFonts w:ascii="Times New Roman" w:hAnsi="Times New Roman" w:cs="Times New Roman"/>
                  <w:lang w:val="en-US"/>
                </w:rPr>
                <w:t>stenosis</w:t>
              </w:r>
              <w:proofErr w:type="spellEnd"/>
              <w:r w:rsidRPr="003D10F8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Pr="003D10F8">
                <w:rPr>
                  <w:rStyle w:val="a5"/>
                  <w:rFonts w:ascii="Times New Roman" w:hAnsi="Times New Roman" w:cs="Times New Roman"/>
                  <w:lang w:val="en-US"/>
                </w:rPr>
                <w:t>osce</w:t>
              </w:r>
              <w:proofErr w:type="spellEnd"/>
              <w:r w:rsidRPr="003D10F8">
                <w:rPr>
                  <w:rStyle w:val="a5"/>
                  <w:rFonts w:ascii="Times New Roman" w:hAnsi="Times New Roman" w:cs="Times New Roman"/>
                </w:rPr>
                <w:t>-</w:t>
              </w:r>
              <w:r w:rsidRPr="003D10F8">
                <w:rPr>
                  <w:rStyle w:val="a5"/>
                  <w:rFonts w:ascii="Times New Roman" w:hAnsi="Times New Roman" w:cs="Times New Roman"/>
                  <w:lang w:val="en-US"/>
                </w:rPr>
                <w:t>guide</w:t>
              </w:r>
              <w:r w:rsidRPr="003D10F8">
                <w:rPr>
                  <w:rStyle w:val="a5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lastRenderedPageBreak/>
              <w:t xml:space="preserve">1.: </w:t>
            </w:r>
            <w:r w:rsidRPr="003D10F8">
              <w:rPr>
                <w:rFonts w:ascii="Times New Roman" w:hAnsi="Times New Roman" w:cs="Times New Roman"/>
                <w:lang w:val="en-US"/>
              </w:rPr>
              <w:t>TBL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2. Работа с пациентом – не менее 20% времени занятия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3. Тренинг в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симуляционном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центре</w:t>
            </w:r>
          </w:p>
        </w:tc>
      </w:tr>
      <w:tr w:rsidR="00B532C2" w:rsidRPr="003D10F8" w:rsidTr="00F86A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lastRenderedPageBreak/>
              <w:t>6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Синдром повышенной воздушности легких.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D10F8">
              <w:rPr>
                <w:rFonts w:ascii="Times New Roman" w:hAnsi="Times New Roman" w:cs="Times New Roman"/>
                <w:b/>
                <w:bCs/>
              </w:rPr>
              <w:t xml:space="preserve">Метод проведения занятия – </w:t>
            </w: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студенческая мини </w:t>
            </w:r>
            <w:r w:rsidRPr="003D10F8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>конференция</w:t>
            </w:r>
            <w:r w:rsidRPr="003D10F8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B532C2" w:rsidRPr="002D32C5" w:rsidRDefault="00B532C2" w:rsidP="00F86A9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Синдром повышенной воздушности легких на примере эмфиземы легких. Определение, классификация, этиология, патогенез эмфиземы легких. Клинические проявления заболевания у пациента (жалобы, анамнез, данные общего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физикального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обследования и обследования дыхательной системы). Провести </w:t>
            </w:r>
            <w:proofErr w:type="spellStart"/>
            <w:r w:rsidRPr="003D10F8">
              <w:rPr>
                <w:rFonts w:ascii="Times New Roman" w:hAnsi="Times New Roman" w:cs="Times New Roman"/>
              </w:rPr>
              <w:lastRenderedPageBreak/>
              <w:t>физикальное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обследование пациента, оценку жизненных показателей.  Лабораторная диагностика и визуальная диагностика при эмфиземе легких– </w:t>
            </w:r>
            <w:proofErr w:type="gramStart"/>
            <w:r w:rsidRPr="003D10F8">
              <w:rPr>
                <w:rFonts w:ascii="Times New Roman" w:hAnsi="Times New Roman" w:cs="Times New Roman"/>
              </w:rPr>
              <w:t>ан</w:t>
            </w:r>
            <w:proofErr w:type="gramEnd"/>
            <w:r w:rsidRPr="003D10F8">
              <w:rPr>
                <w:rFonts w:ascii="Times New Roman" w:hAnsi="Times New Roman" w:cs="Times New Roman"/>
              </w:rPr>
              <w:t xml:space="preserve">ализы крови, газы крови, анализ мокроты, спирометрия, рентген грудной клетки, КТ и МРТ грудной клетки, ПЭТ, и др.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2D32C5" w:rsidRDefault="00B532C2" w:rsidP="00B532C2">
            <w:pPr>
              <w:numPr>
                <w:ilvl w:val="0"/>
                <w:numId w:val="4"/>
              </w:numPr>
              <w:spacing w:after="0" w:line="240" w:lineRule="auto"/>
              <w:ind w:left="352" w:hanging="283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Пропедевтика внутренних болезней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учебник / Мухин Н.А., Моисеев В.С., 2008.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Глава 5, стр 148-206</w:t>
            </w:r>
            <w:r w:rsidRPr="002D32C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D32C5">
              <w:rPr>
                <w:rFonts w:ascii="Times New Roman" w:hAnsi="Times New Roman" w:cs="Times New Roman"/>
              </w:rPr>
              <w:t>физикальное</w:t>
            </w:r>
            <w:proofErr w:type="spellEnd"/>
            <w:r w:rsidRPr="002D32C5">
              <w:rPr>
                <w:rFonts w:ascii="Times New Roman" w:hAnsi="Times New Roman" w:cs="Times New Roman"/>
              </w:rPr>
              <w:t xml:space="preserve"> обследование респираторной системы), 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стр 243-247 – эмфизема легких.  </w:t>
            </w:r>
          </w:p>
          <w:p w:rsidR="00B532C2" w:rsidRPr="002D32C5" w:rsidRDefault="00B532C2" w:rsidP="00B532C2">
            <w:pPr>
              <w:numPr>
                <w:ilvl w:val="0"/>
                <w:numId w:val="4"/>
              </w:numPr>
              <w:spacing w:after="0" w:line="240" w:lineRule="auto"/>
              <w:ind w:left="352" w:hanging="283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 xml:space="preserve"> Г.Е.Ройтберг, А.В.Струтынский. </w:t>
            </w:r>
            <w:r w:rsidRPr="002D32C5">
              <w:rPr>
                <w:rFonts w:ascii="Times New Roman" w:hAnsi="Times New Roman" w:cs="Times New Roman"/>
                <w:lang w:val="kk-KZ"/>
              </w:rPr>
              <w:lastRenderedPageBreak/>
              <w:t xml:space="preserve">Внутренние болезни. Система органов дыхания, 2005 г. Глава 4, стр 237 – 299 – хронический бронхит, ХОБЛ. </w:t>
            </w:r>
          </w:p>
          <w:p w:rsidR="00B532C2" w:rsidRPr="002D32C5" w:rsidRDefault="00B532C2" w:rsidP="00B532C2">
            <w:pPr>
              <w:numPr>
                <w:ilvl w:val="0"/>
                <w:numId w:val="4"/>
              </w:numPr>
              <w:spacing w:after="0" w:line="240" w:lineRule="auto"/>
              <w:ind w:left="352" w:hanging="283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BATES' Guide to Physical Examination and History Taking, 12th edition, chapter 8, pp 303-340</w:t>
            </w:r>
          </w:p>
          <w:p w:rsidR="00B532C2" w:rsidRPr="002D32C5" w:rsidRDefault="00B532C2" w:rsidP="00B532C2">
            <w:pPr>
              <w:numPr>
                <w:ilvl w:val="0"/>
                <w:numId w:val="4"/>
              </w:numPr>
              <w:spacing w:after="0" w:line="240" w:lineRule="auto"/>
              <w:ind w:left="352" w:hanging="283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Macleod’s Clinical Examination 14</w:t>
            </w:r>
            <w:proofErr w:type="spellStart"/>
            <w:r w:rsidRPr="002D32C5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proofErr w:type="spellEnd"/>
            <w:r w:rsidRPr="002D32C5">
              <w:rPr>
                <w:rFonts w:ascii="Times New Roman" w:hAnsi="Times New Roman" w:cs="Times New Roman"/>
                <w:lang w:val="en-US"/>
              </w:rPr>
              <w:t xml:space="preserve"> Edition, 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p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p 75-92 </w:t>
            </w:r>
            <w:r w:rsidRPr="002D32C5">
              <w:rPr>
                <w:rFonts w:ascii="Times New Roman" w:hAnsi="Times New Roman" w:cs="Times New Roman"/>
                <w:lang w:val="en-GB"/>
              </w:rPr>
              <w:t>respiratory system physical examination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:rsidR="00B532C2" w:rsidRPr="002D32C5" w:rsidRDefault="00B532C2" w:rsidP="00B532C2">
            <w:pPr>
              <w:numPr>
                <w:ilvl w:val="0"/>
                <w:numId w:val="4"/>
              </w:numPr>
              <w:spacing w:after="0" w:line="240" w:lineRule="auto"/>
              <w:ind w:left="352" w:hanging="283"/>
              <w:contextualSpacing/>
              <w:rPr>
                <w:rFonts w:ascii="Times New Roman" w:hAnsi="Times New Roman" w:cs="Times New Roman"/>
                <w:smallCaps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smallCaps/>
                <w:lang w:val="kk-KZ"/>
              </w:rPr>
              <w:t>Ішкі Аурулар Пропедевтикасы</w:t>
            </w:r>
            <w:r w:rsidRPr="002D32C5">
              <w:rPr>
                <w:rFonts w:ascii="Times New Roman" w:hAnsi="Times New Roman" w:cs="Times New Roman"/>
                <w:smallCaps/>
                <w:lang w:val="kk-KZ"/>
              </w:rPr>
              <w:t xml:space="preserve"> (Оқу Құралы), Алматы, 2013, пп 11-39.</w:t>
            </w:r>
          </w:p>
          <w:p w:rsidR="00B532C2" w:rsidRPr="002D32C5" w:rsidRDefault="00B532C2" w:rsidP="00B532C2">
            <w:pPr>
              <w:numPr>
                <w:ilvl w:val="0"/>
                <w:numId w:val="4"/>
              </w:numPr>
              <w:spacing w:after="0" w:line="240" w:lineRule="auto"/>
              <w:ind w:left="352" w:hanging="283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Davidson’s Principles and practice of Medicine, </w:t>
            </w:r>
            <w:r w:rsidRPr="002D32C5">
              <w:rPr>
                <w:rFonts w:ascii="Times New Roman" w:hAnsi="Times New Roman" w:cs="Times New Roman"/>
                <w:lang w:val="kk-KZ"/>
              </w:rPr>
              <w:t>24th edition 2022. Chapter 17 Respiratory medicine</w:t>
            </w:r>
          </w:p>
          <w:p w:rsidR="00B532C2" w:rsidRPr="002D32C5" w:rsidRDefault="00B532C2" w:rsidP="00B532C2">
            <w:pPr>
              <w:numPr>
                <w:ilvl w:val="0"/>
                <w:numId w:val="4"/>
              </w:numPr>
              <w:spacing w:after="0" w:line="240" w:lineRule="auto"/>
              <w:ind w:left="352" w:hanging="283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Harrison's_Principles_of_Internal_Medicine_</w:t>
            </w:r>
            <w:r w:rsidRPr="002D32C5">
              <w:rPr>
                <w:rFonts w:ascii="Times New Roman" w:hAnsi="Times New Roman" w:cs="Times New Roman"/>
                <w:lang w:val="kk-KZ"/>
              </w:rPr>
              <w:t>Loscalzo_21_ed_2022. PART 7 Disorders of the Respiratory System</w:t>
            </w:r>
          </w:p>
          <w:p w:rsidR="00B532C2" w:rsidRPr="002D32C5" w:rsidRDefault="00B532C2" w:rsidP="00B532C2">
            <w:pPr>
              <w:numPr>
                <w:ilvl w:val="0"/>
                <w:numId w:val="4"/>
              </w:numPr>
              <w:spacing w:after="0" w:line="240" w:lineRule="auto"/>
              <w:ind w:left="352" w:hanging="283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Lippincot Illustrated Reviews: Pharmacology, 7th Edition, 2019</w:t>
            </w:r>
            <w:r w:rsidRPr="002D32C5">
              <w:rPr>
                <w:rFonts w:ascii="Times New Roman" w:hAnsi="Times New Roman" w:cs="Times New Roman"/>
                <w:lang w:val="kk-KZ"/>
              </w:rPr>
              <w:t>,  Chapter 39, pp527-537 – medications used for respiratory system.</w:t>
            </w:r>
          </w:p>
          <w:p w:rsidR="00B532C2" w:rsidRPr="002D32C5" w:rsidRDefault="00B532C2" w:rsidP="00B532C2">
            <w:pPr>
              <w:numPr>
                <w:ilvl w:val="0"/>
                <w:numId w:val="4"/>
              </w:numPr>
              <w:spacing w:after="0" w:line="240" w:lineRule="auto"/>
              <w:ind w:left="352" w:hanging="283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Robbins </w:t>
            </w:r>
            <w:r w:rsidRPr="002D32C5">
              <w:rPr>
                <w:rFonts w:ascii="Times New Roman" w:hAnsi="Times New Roman" w:cs="Times New Roman"/>
                <w:b/>
                <w:bCs/>
                <w:lang w:val="en-US"/>
              </w:rPr>
              <w:t>E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ssential </w:t>
            </w:r>
            <w:r w:rsidRPr="002D32C5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athology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D32C5">
              <w:rPr>
                <w:rFonts w:ascii="Times New Roman" w:hAnsi="Times New Roman" w:cs="Times New Roman"/>
                <w:b/>
                <w:bCs/>
                <w:lang w:val="en-US"/>
              </w:rPr>
              <w:t>2021</w:t>
            </w:r>
            <w:r w:rsidRPr="002D32C5">
              <w:rPr>
                <w:rFonts w:ascii="Times New Roman" w:hAnsi="Times New Roman" w:cs="Times New Roman"/>
                <w:lang w:val="en-US"/>
              </w:rPr>
              <w:t>, Chapter 10, pp 163-165.</w:t>
            </w:r>
          </w:p>
          <w:p w:rsidR="00B532C2" w:rsidRPr="002D32C5" w:rsidRDefault="00B532C2" w:rsidP="00B532C2">
            <w:pPr>
              <w:numPr>
                <w:ilvl w:val="0"/>
                <w:numId w:val="4"/>
              </w:numPr>
              <w:spacing w:after="0" w:line="240" w:lineRule="auto"/>
              <w:ind w:left="352" w:hanging="283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Ronald L. Eisenberg</w:t>
            </w:r>
            <w:r w:rsidRPr="002D32C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What Radiology ResidentsNeed to Know: ChestRadiology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, 2020, Chapter 12, pp 153-159 – emphysema. </w:t>
            </w:r>
          </w:p>
          <w:p w:rsidR="00B532C2" w:rsidRPr="002D32C5" w:rsidRDefault="00B532C2" w:rsidP="00B532C2">
            <w:pPr>
              <w:numPr>
                <w:ilvl w:val="0"/>
                <w:numId w:val="4"/>
              </w:numPr>
              <w:spacing w:after="0" w:line="240" w:lineRule="auto"/>
              <w:ind w:left="352" w:hanging="283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GOLD 2020. Pocket guide to COPD. </w:t>
            </w:r>
            <w:r w:rsidRPr="002D32C5">
              <w:rPr>
                <w:rFonts w:ascii="Times New Roman" w:hAnsi="Times New Roman" w:cs="Times New Roman"/>
                <w:lang w:val="en-US"/>
              </w:rPr>
              <w:t>Diagnosis, management and prevention. 2020 Edition.</w:t>
            </w:r>
          </w:p>
          <w:p w:rsidR="00B532C2" w:rsidRPr="002D32C5" w:rsidRDefault="00B532C2" w:rsidP="00B532C2">
            <w:pPr>
              <w:numPr>
                <w:ilvl w:val="0"/>
                <w:numId w:val="4"/>
              </w:numPr>
              <w:spacing w:after="0" w:line="240" w:lineRule="auto"/>
              <w:ind w:left="352" w:hanging="283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William Herring LEARNING RADIOLOGY Recognizing the Basics 4th Edition, 2020</w:t>
            </w:r>
            <w:r w:rsidRPr="002D32C5">
              <w:rPr>
                <w:rFonts w:ascii="Times New Roman" w:hAnsi="Times New Roman" w:cs="Times New Roman"/>
                <w:lang w:val="kk-KZ"/>
              </w:rPr>
              <w:t>Chapter 11, pp 102-107 COPD, bronchiectasis</w:t>
            </w:r>
          </w:p>
          <w:p w:rsidR="00B532C2" w:rsidRPr="003D10F8" w:rsidRDefault="00B532C2" w:rsidP="00F86A91">
            <w:pPr>
              <w:spacing w:after="0" w:line="240" w:lineRule="auto"/>
              <w:ind w:left="352" w:hanging="283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lastRenderedPageBreak/>
              <w:t xml:space="preserve">1.: </w:t>
            </w:r>
            <w:r w:rsidRPr="003D10F8">
              <w:rPr>
                <w:rFonts w:ascii="Times New Roman" w:hAnsi="Times New Roman" w:cs="Times New Roman"/>
                <w:lang w:val="en-US"/>
              </w:rPr>
              <w:t>TBL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2. Работа с пациентом – не менее 20% времени занятия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3. Тренинг в </w:t>
            </w:r>
            <w:proofErr w:type="spellStart"/>
            <w:r w:rsidRPr="003D10F8">
              <w:rPr>
                <w:rFonts w:ascii="Times New Roman" w:hAnsi="Times New Roman" w:cs="Times New Roman"/>
              </w:rPr>
              <w:lastRenderedPageBreak/>
              <w:t>симуляционном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центре</w:t>
            </w:r>
          </w:p>
        </w:tc>
      </w:tr>
      <w:tr w:rsidR="00B532C2" w:rsidRPr="003D10F8" w:rsidTr="00F86A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lastRenderedPageBreak/>
              <w:t>7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Синдром острой, </w:t>
            </w:r>
            <w:r w:rsidRPr="003D10F8">
              <w:rPr>
                <w:rFonts w:ascii="Times New Roman" w:hAnsi="Times New Roman" w:cs="Times New Roman"/>
              </w:rPr>
              <w:lastRenderedPageBreak/>
              <w:t>хронической дыхательной недостаточности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Метод проведения занятия –ТБЛ.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 xml:space="preserve">Острая дыхательная недостаточность </w:t>
            </w:r>
            <w:r w:rsidRPr="003D10F8">
              <w:rPr>
                <w:rFonts w:ascii="Times New Roman" w:hAnsi="Times New Roman" w:cs="Times New Roman"/>
              </w:rPr>
              <w:t xml:space="preserve">– </w:t>
            </w:r>
            <w:r w:rsidRPr="003D10F8">
              <w:rPr>
                <w:rFonts w:ascii="Times New Roman" w:hAnsi="Times New Roman" w:cs="Times New Roman"/>
                <w:lang w:val="kk-KZ"/>
              </w:rPr>
              <w:t xml:space="preserve">ТЭЛА, ОРДС (острый </w:t>
            </w:r>
            <w:r w:rsidRPr="003D10F8">
              <w:rPr>
                <w:rFonts w:ascii="Times New Roman" w:hAnsi="Times New Roman" w:cs="Times New Roman"/>
                <w:lang w:val="kk-KZ"/>
              </w:rPr>
              <w:lastRenderedPageBreak/>
              <w:t xml:space="preserve">респираторный дистресс синдром взрослых). Определение, этиология, патогенез  ТЭЛА, ОРДС. Клинические и лабораторные критерии острой дыхательной недостаточности. Клинические проявления заболевания у пациента (жалобы, анамнез, данные общего физикального обследования и обследования дыхательной системы) на примере  ТЭЛА, ОРДС.  Провести физикальное обследование пациента, оценку жизненных показателей.  Лабораторная диагностика и визуальная диагностика при ТЭЛА, ОРДС  – анализы крови, </w:t>
            </w: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>газы крови</w:t>
            </w:r>
            <w:r w:rsidRPr="003D10F8">
              <w:rPr>
                <w:rFonts w:ascii="Times New Roman" w:hAnsi="Times New Roman" w:cs="Times New Roman"/>
                <w:lang w:val="kk-KZ"/>
              </w:rPr>
              <w:t xml:space="preserve">, свертываемость крови, анализ мокроты, </w:t>
            </w:r>
            <w:proofErr w:type="spellStart"/>
            <w:r w:rsidRPr="003D10F8">
              <w:rPr>
                <w:rFonts w:ascii="Times New Roman" w:hAnsi="Times New Roman" w:cs="Times New Roman"/>
              </w:rPr>
              <w:t>ветиляционно-перфузионнаясцинтография</w:t>
            </w:r>
            <w:proofErr w:type="spellEnd"/>
            <w:r w:rsidRPr="003D10F8">
              <w:rPr>
                <w:rFonts w:ascii="Times New Roman" w:hAnsi="Times New Roman" w:cs="Times New Roman"/>
              </w:rPr>
              <w:t>,</w:t>
            </w:r>
            <w:r w:rsidRPr="003D10F8">
              <w:rPr>
                <w:rFonts w:ascii="Times New Roman" w:hAnsi="Times New Roman" w:cs="Times New Roman"/>
                <w:lang w:val="kk-KZ"/>
              </w:rPr>
              <w:t xml:space="preserve"> рентген грудной клетки, КТ и МРТ грудной клетки, ПЭТ</w:t>
            </w:r>
            <w:r w:rsidRPr="003D10F8">
              <w:rPr>
                <w:rFonts w:ascii="Times New Roman" w:hAnsi="Times New Roman" w:cs="Times New Roman"/>
              </w:rPr>
              <w:t xml:space="preserve">, </w:t>
            </w:r>
            <w:r w:rsidRPr="003D10F8">
              <w:rPr>
                <w:rFonts w:ascii="Times New Roman" w:hAnsi="Times New Roman" w:cs="Times New Roman"/>
                <w:lang w:val="kk-KZ"/>
              </w:rPr>
              <w:t xml:space="preserve"> и др. Диагностические критерии ОРДС (Берлинские критерии).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 xml:space="preserve">Оказание помощи и лечение пациентов с ТЭЛА, оценка риска кровотечения. Основные тромболитические препараты, классификация, механизм действия, показания, основные противопоказания и побочные эффекты.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 xml:space="preserve">Оказание помощи и лечение пациентов с ОРДС, основные стратегии лечения. Основы вентиляции легких. 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 xml:space="preserve">Хроническая дыхательная недостаточность  - определение, этиология и патогенез хронической дыхательной недостаточности. Клинические и лабораторные критерии хронической ДН. Определение, этиология и патогенез хронического бронхита и бронхоэктатической болезни.Клинические проявления заболевания у пациента (жалобы, анамнез, данные общего физикального обследования и обследования дыхательной системы) на примере  хронического бронхита и бронхоэктатической болезни. Демонстрация навыков физикального обследования пациента, оценки жизненных показателей.  Лабораторная диагностика и визуальная диагностика при хроническом бронхите и бронхоэктатической болезни– анализы крови, </w:t>
            </w: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>газы крови</w:t>
            </w:r>
            <w:r w:rsidRPr="003D10F8">
              <w:rPr>
                <w:rFonts w:ascii="Times New Roman" w:hAnsi="Times New Roman" w:cs="Times New Roman"/>
                <w:lang w:val="kk-KZ"/>
              </w:rPr>
              <w:t xml:space="preserve">, анализ мокроты, спирометрия, рентген грудной клетки, КТ и МРТ грудной клетки, ПЭТ,  и др.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 xml:space="preserve">Основные принципы лечения пациентов с хроническим бронхитом, </w:t>
            </w:r>
            <w:r w:rsidRPr="003D10F8">
              <w:rPr>
                <w:rFonts w:ascii="Times New Roman" w:hAnsi="Times New Roman" w:cs="Times New Roman"/>
                <w:lang w:val="kk-KZ"/>
              </w:rPr>
              <w:lastRenderedPageBreak/>
              <w:t>бронхоэктатической болезнью, определение тяжести состояния (критерии дыхательной недостаточности),  критерии госпитализации. Классификация препаратов для лечения хронического бронхита и бронхоэктатической болезни. (муколитики, антибиотики и др.). Механизм действия, показания к применению. Наиболее важные противопоказания и побочные эффекты.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Классификация муколитиков, механизм действия, наиболее важные противопоказания и побочные эффекты.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/>
              </w:rPr>
            </w:pP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>День 1.</w:t>
            </w:r>
            <w:r w:rsidRPr="002D32C5">
              <w:rPr>
                <w:rFonts w:ascii="Times New Roman" w:eastAsia="TimesNewRomanPSMT" w:hAnsi="Times New Roman" w:cs="Times New Roman"/>
                <w:b/>
              </w:rPr>
              <w:t xml:space="preserve">Цель занятия: </w:t>
            </w:r>
            <w:r w:rsidRPr="002D32C5">
              <w:rPr>
                <w:rFonts w:ascii="Times New Roman" w:eastAsia="TimesNewRomanPSMT" w:hAnsi="Times New Roman" w:cs="Times New Roman"/>
                <w:b/>
                <w:lang w:val="kk-KZ"/>
              </w:rPr>
              <w:t>диагностика синдрома острой дыхательной недостаточности</w:t>
            </w:r>
            <w:r w:rsidRPr="002D32C5">
              <w:rPr>
                <w:rFonts w:ascii="Times New Roman" w:eastAsia="TimesNewRomanPSMT" w:hAnsi="Times New Roman" w:cs="Times New Roman"/>
                <w:bCs/>
              </w:rPr>
              <w:t>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/>
              </w:rPr>
            </w:pPr>
            <w:r w:rsidRPr="002D32C5">
              <w:rPr>
                <w:rFonts w:ascii="Times New Roman" w:eastAsia="TimesNewRomanPSMT" w:hAnsi="Times New Roman" w:cs="Times New Roman"/>
                <w:b/>
              </w:rPr>
              <w:t>Результаты обучения: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>- знает типичные жалобы и анамнез пациента с острой дыхательной недостаточностью.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>- знает и умеет оценивать и риск факторы для развития ТЭЛА и ОРДС при проведении опроса пациента по соответствующим шкалам (</w:t>
            </w:r>
            <w:r w:rsidRPr="002D32C5">
              <w:rPr>
                <w:rFonts w:ascii="Times New Roman" w:eastAsia="TimesNewRomanPSMT" w:hAnsi="Times New Roman" w:cs="Times New Roman"/>
                <w:bCs/>
                <w:lang w:val="en-US"/>
              </w:rPr>
              <w:t>Well</w:t>
            </w:r>
            <w:r w:rsidRPr="002D32C5">
              <w:rPr>
                <w:rFonts w:ascii="Times New Roman" w:eastAsia="TimesNewRomanPSMT" w:hAnsi="Times New Roman" w:cs="Times New Roman"/>
                <w:bCs/>
              </w:rPr>
              <w:t>’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  <w:lang w:val="en-US"/>
              </w:rPr>
              <w:t>scriteria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,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  <w:lang w:val="en-US"/>
              </w:rPr>
              <w:t>Genevascore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,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  <w:lang w:val="en-US"/>
              </w:rPr>
              <w:t>Berlincriteria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>).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умеет технически правильно и систематизировано проводить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физикальное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обследование для выявления симптомов дыхательной недостаточности и возможных причин, вызвавших его.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знает лабораторно-инструментальные диагностические критерии при ТЭЛА и ОРДС. 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>-</w:t>
            </w:r>
            <w:proofErr w:type="gramStart"/>
            <w:r w:rsidRPr="002D32C5">
              <w:rPr>
                <w:rFonts w:ascii="Times New Roman" w:eastAsia="TimesNewRomanPSMT" w:hAnsi="Times New Roman" w:cs="Times New Roman"/>
                <w:bCs/>
              </w:rPr>
              <w:t>знает</w:t>
            </w:r>
            <w:proofErr w:type="gram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какими диагностическими тестами нужно проводить дифференциальную диагностику при ТЭЛА и ОРДС. 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 может назначить основное лечение пациенту при ТЭЛА и ОРДС.  Знает и может дать характеристику основных групп препаратов.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/>
              </w:rPr>
            </w:pPr>
            <w:r w:rsidRPr="002D32C5">
              <w:rPr>
                <w:rFonts w:ascii="Times New Roman" w:eastAsia="TimesNewRomanPSMT" w:hAnsi="Times New Roman" w:cs="Times New Roman"/>
                <w:b/>
              </w:rPr>
              <w:t xml:space="preserve">День 2. Цель занятия: </w:t>
            </w:r>
            <w:r w:rsidRPr="002D32C5">
              <w:rPr>
                <w:rFonts w:ascii="Times New Roman" w:eastAsia="TimesNewRomanPSMT" w:hAnsi="Times New Roman" w:cs="Times New Roman"/>
                <w:b/>
                <w:lang w:val="kk-KZ"/>
              </w:rPr>
              <w:t>диагностика синдрома хронической дыхательной недостаточности</w:t>
            </w:r>
            <w:r w:rsidRPr="002D32C5">
              <w:rPr>
                <w:rFonts w:ascii="Times New Roman" w:eastAsia="TimesNewRomanPSMT" w:hAnsi="Times New Roman" w:cs="Times New Roman"/>
                <w:bCs/>
              </w:rPr>
              <w:t>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/>
              </w:rPr>
            </w:pPr>
            <w:r w:rsidRPr="002D32C5">
              <w:rPr>
                <w:rFonts w:ascii="Times New Roman" w:eastAsia="TimesNewRomanPSMT" w:hAnsi="Times New Roman" w:cs="Times New Roman"/>
                <w:b/>
              </w:rPr>
              <w:t>Результаты обучения: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>- знает типичные жалобы и анамнез пациента с хронической дыхательной недостаточностью.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>- знает и умеет оценивать и риск факторы для развития ХОБЛ и Бронхоэктатической болезни легких и эмфиземы по жалобам и анамнезу пациента.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lastRenderedPageBreak/>
              <w:t xml:space="preserve">- умеет технически правильно и систематизировано проводить </w:t>
            </w:r>
            <w:proofErr w:type="spellStart"/>
            <w:r w:rsidRPr="002D32C5">
              <w:rPr>
                <w:rFonts w:ascii="Times New Roman" w:eastAsia="TimesNewRomanPSMT" w:hAnsi="Times New Roman" w:cs="Times New Roman"/>
                <w:bCs/>
              </w:rPr>
              <w:t>физикальное</w:t>
            </w:r>
            <w:proofErr w:type="spellEnd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 обследование для выявления симптомов дыхательной недостаточности и возможных причин, вызвавших его.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знает лабораторно-инструментальные диагностические критерии при ХОБЛ хронический бронхит, бронхоэктатической болезни легких, эмфизема.  </w:t>
            </w:r>
          </w:p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-знает дифференциальную диагностику </w:t>
            </w:r>
            <w:bookmarkStart w:id="2" w:name="_Hlk98209009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при </w:t>
            </w:r>
            <w:bookmarkStart w:id="3" w:name="_Hlk98208991"/>
            <w:r w:rsidRPr="002D32C5">
              <w:rPr>
                <w:rFonts w:ascii="Times New Roman" w:eastAsia="TimesNewRomanPSMT" w:hAnsi="Times New Roman" w:cs="Times New Roman"/>
                <w:bCs/>
              </w:rPr>
              <w:t>ХОБЛ хронический бронхит, бронхоэктатической болезни легких, эмфиземе</w:t>
            </w:r>
            <w:bookmarkEnd w:id="2"/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.  </w:t>
            </w:r>
          </w:p>
          <w:bookmarkEnd w:id="3"/>
          <w:p w:rsidR="00B532C2" w:rsidRPr="002D32C5" w:rsidRDefault="00B532C2" w:rsidP="00F86A91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2D32C5">
              <w:rPr>
                <w:rFonts w:ascii="Times New Roman" w:eastAsia="TimesNewRomanPSMT" w:hAnsi="Times New Roman" w:cs="Times New Roman"/>
                <w:bCs/>
              </w:rPr>
              <w:t xml:space="preserve">-  может назначить основное лечение пациенту при ХОБЛ хронический бронхит, бронхоэктатической болезни легких, эмфиземе.  Знает и может дать характеристику основных групп препаратов. 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  <w:b/>
                <w:bCs/>
              </w:rPr>
              <w:t xml:space="preserve">СРС: </w:t>
            </w:r>
            <w:r w:rsidRPr="003D10F8">
              <w:rPr>
                <w:rFonts w:ascii="Times New Roman" w:hAnsi="Times New Roman" w:cs="Times New Roman"/>
              </w:rPr>
              <w:t>Тема</w:t>
            </w:r>
            <w:proofErr w:type="gramStart"/>
            <w:r w:rsidRPr="003D10F8">
              <w:rPr>
                <w:rFonts w:ascii="Times New Roman" w:hAnsi="Times New Roman" w:cs="Times New Roman"/>
              </w:rPr>
              <w:t>:</w:t>
            </w:r>
            <w:r w:rsidRPr="003D10F8">
              <w:rPr>
                <w:rFonts w:ascii="Times New Roman" w:hAnsi="Times New Roman" w:cs="Times New Roman"/>
                <w:b/>
                <w:bCs/>
              </w:rPr>
              <w:t>«</w:t>
            </w:r>
            <w:proofErr w:type="gramEnd"/>
            <w:r w:rsidRPr="003D10F8">
              <w:rPr>
                <w:rFonts w:ascii="Times New Roman" w:hAnsi="Times New Roman" w:cs="Times New Roman"/>
                <w:b/>
                <w:bCs/>
              </w:rPr>
              <w:t xml:space="preserve">Современные подходы к </w:t>
            </w:r>
            <w:proofErr w:type="spellStart"/>
            <w:r w:rsidRPr="003D10F8">
              <w:rPr>
                <w:rFonts w:ascii="Times New Roman" w:hAnsi="Times New Roman" w:cs="Times New Roman"/>
                <w:b/>
                <w:bCs/>
              </w:rPr>
              <w:t>кислородотерапии</w:t>
            </w:r>
            <w:proofErr w:type="spellEnd"/>
            <w:r w:rsidRPr="003D10F8">
              <w:rPr>
                <w:rFonts w:ascii="Times New Roman" w:hAnsi="Times New Roman" w:cs="Times New Roman"/>
                <w:b/>
                <w:bCs/>
              </w:rPr>
              <w:t xml:space="preserve">: показания, методы, риски». «Основы </w:t>
            </w:r>
            <w:proofErr w:type="spellStart"/>
            <w:r w:rsidRPr="003D10F8">
              <w:rPr>
                <w:rFonts w:ascii="Times New Roman" w:hAnsi="Times New Roman" w:cs="Times New Roman"/>
                <w:b/>
                <w:bCs/>
              </w:rPr>
              <w:t>неинвазивной</w:t>
            </w:r>
            <w:proofErr w:type="spellEnd"/>
            <w:r w:rsidRPr="003D10F8">
              <w:rPr>
                <w:rFonts w:ascii="Times New Roman" w:hAnsi="Times New Roman" w:cs="Times New Roman"/>
                <w:b/>
                <w:bCs/>
              </w:rPr>
              <w:t xml:space="preserve"> вентиляции лёгких: преимущества и ограничения».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Форма выполнения: </w:t>
            </w:r>
            <w:r w:rsidRPr="003D10F8">
              <w:rPr>
                <w:rFonts w:ascii="Times New Roman" w:hAnsi="Times New Roman" w:cs="Times New Roman"/>
                <w:lang w:val="kk-KZ"/>
              </w:rPr>
              <w:t>Обзор литературы, презентация с докладом.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2D32C5" w:rsidRDefault="00B532C2" w:rsidP="00B532C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2" w:hanging="283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 xml:space="preserve">Пропедевтика внутренних болезней: учебник / Мухин Н.А., Моисеев В.С., 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2008.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Глава 5, стр 217-219 – дыхательная недостаточность. Стр219 – 220 ОРДС.  Стр 233-235    бронхоэктатическая болезнь. Стр 242-243 – хронический бронхит. 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2" w:hanging="283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Г.Е.Ройтберг, А.В.Струтынский</w:t>
            </w:r>
            <w:r w:rsidRPr="002D32C5">
              <w:rPr>
                <w:rFonts w:ascii="Times New Roman" w:hAnsi="Times New Roman" w:cs="Times New Roman"/>
              </w:rPr>
              <w:t xml:space="preserve">. </w:t>
            </w:r>
            <w:r w:rsidRPr="002D32C5">
              <w:rPr>
                <w:rFonts w:ascii="Times New Roman" w:hAnsi="Times New Roman" w:cs="Times New Roman"/>
                <w:lang w:val="kk-KZ"/>
              </w:rPr>
              <w:t>Внутренние болезни. Система органов дыхания</w:t>
            </w:r>
            <w:r w:rsidRPr="002D32C5">
              <w:rPr>
                <w:rFonts w:ascii="Times New Roman" w:hAnsi="Times New Roman" w:cs="Times New Roman"/>
              </w:rPr>
              <w:t xml:space="preserve">, </w:t>
            </w:r>
            <w:r w:rsidRPr="002D32C5">
              <w:rPr>
                <w:rFonts w:ascii="Times New Roman" w:hAnsi="Times New Roman" w:cs="Times New Roman"/>
                <w:lang w:val="kk-KZ"/>
              </w:rPr>
              <w:t>2005 г</w:t>
            </w:r>
            <w:r w:rsidRPr="002D32C5">
              <w:rPr>
                <w:rFonts w:ascii="Times New Roman" w:hAnsi="Times New Roman" w:cs="Times New Roman"/>
              </w:rPr>
              <w:t xml:space="preserve">. Глава 3, </w:t>
            </w:r>
            <w:proofErr w:type="spellStart"/>
            <w:proofErr w:type="gramStart"/>
            <w:r w:rsidRPr="002D32C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D32C5">
              <w:rPr>
                <w:rFonts w:ascii="Times New Roman" w:hAnsi="Times New Roman" w:cs="Times New Roman"/>
              </w:rPr>
              <w:t xml:space="preserve"> 226 – 236 – ОРДС. Глава 3, </w:t>
            </w:r>
            <w:proofErr w:type="spellStart"/>
            <w:proofErr w:type="gramStart"/>
            <w:r w:rsidRPr="002D32C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D32C5">
              <w:rPr>
                <w:rFonts w:ascii="Times New Roman" w:hAnsi="Times New Roman" w:cs="Times New Roman"/>
              </w:rPr>
              <w:t xml:space="preserve"> 25-91 – дыхательная недостаточность.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2" w:hanging="283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Патологическая анатомия. Под редакцией академика РАЕН В.С.Паукова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Учебник в двух томах, 2015г. Том 1, стр 438-440 -бронхоэктатическая болезнь, стр 418-420 отек легких, ОРДС.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2" w:hanging="283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Davidson’s Principles and practice of Medicine, 24th edition 2022. </w:t>
            </w:r>
            <w:r w:rsidRPr="002D32C5">
              <w:rPr>
                <w:rFonts w:ascii="Times New Roman" w:hAnsi="Times New Roman" w:cs="Times New Roman"/>
                <w:lang w:val="kk-KZ"/>
              </w:rPr>
              <w:t>Chapter 17 Respiratory medicine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2" w:hanging="283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Harrison's_Principles_of_Internal_Medicine_Loscalzo_21_ed_2022. </w:t>
            </w:r>
            <w:r w:rsidRPr="002D32C5">
              <w:rPr>
                <w:rFonts w:ascii="Times New Roman" w:hAnsi="Times New Roman" w:cs="Times New Roman"/>
                <w:lang w:val="kk-KZ"/>
              </w:rPr>
              <w:t>PART 7 Disorders of the Respiratory System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2" w:hanging="283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BATES' Guide to Physical Examination and History Taking, 12th edition, chapter 8, pp 303-340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2" w:hanging="283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Macleod’s Clinical Examination 14</w:t>
            </w:r>
            <w:proofErr w:type="spellStart"/>
            <w:r w:rsidRPr="002D32C5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proofErr w:type="spellEnd"/>
            <w:r w:rsidRPr="002D32C5">
              <w:rPr>
                <w:rFonts w:ascii="Times New Roman" w:hAnsi="Times New Roman" w:cs="Times New Roman"/>
                <w:lang w:val="en-US"/>
              </w:rPr>
              <w:t xml:space="preserve"> Edition, 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p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p 75-92 </w:t>
            </w:r>
            <w:r w:rsidRPr="002D32C5">
              <w:rPr>
                <w:rFonts w:ascii="Times New Roman" w:hAnsi="Times New Roman" w:cs="Times New Roman"/>
                <w:lang w:val="en-GB"/>
              </w:rPr>
              <w:t>respiratory system physical examination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2" w:hanging="283"/>
              <w:rPr>
                <w:rFonts w:ascii="Times New Roman" w:hAnsi="Times New Roman" w:cs="Times New Roman"/>
                <w:smallCaps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smallCaps/>
                <w:lang w:val="kk-KZ"/>
              </w:rPr>
              <w:t>Ішкі Аурулар Пропедевтикасы</w:t>
            </w:r>
            <w:r w:rsidRPr="002D32C5">
              <w:rPr>
                <w:rFonts w:ascii="Times New Roman" w:hAnsi="Times New Roman" w:cs="Times New Roman"/>
                <w:smallCaps/>
                <w:lang w:val="kk-KZ"/>
              </w:rPr>
              <w:t xml:space="preserve"> (Оқу Құралы), Алматы, 2013, пп 11-39.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2" w:hanging="283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Oxford Handbook of Respiratory Medicine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</w:t>
            </w:r>
            <w:proofErr w:type="spellStart"/>
            <w:r w:rsidRPr="002D32C5">
              <w:rPr>
                <w:rFonts w:ascii="Times New Roman" w:hAnsi="Times New Roman" w:cs="Times New Roman"/>
                <w:b/>
                <w:bCs/>
                <w:vertAlign w:val="superscript"/>
                <w:lang w:val="en-GB"/>
              </w:rPr>
              <w:t>th</w:t>
            </w:r>
            <w:proofErr w:type="spellEnd"/>
            <w:r w:rsidRPr="002D32C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Edition, 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20</w:t>
            </w:r>
            <w:r w:rsidRPr="002D32C5">
              <w:rPr>
                <w:rFonts w:ascii="Times New Roman" w:hAnsi="Times New Roman" w:cs="Times New Roman"/>
                <w:b/>
                <w:bCs/>
                <w:lang w:val="en-GB"/>
              </w:rPr>
              <w:t>21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, Chapter 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16, pp 115-122 - ARDS. Chapter 39, pp 467-487 – PE. Chapter 19, pp 169-181 – </w:t>
            </w:r>
            <w:proofErr w:type="spellStart"/>
            <w:r w:rsidRPr="002D32C5">
              <w:rPr>
                <w:rFonts w:ascii="Times New Roman" w:hAnsi="Times New Roman" w:cs="Times New Roman"/>
                <w:lang w:val="en-GB"/>
              </w:rPr>
              <w:t>bronchiectasis</w:t>
            </w:r>
            <w:proofErr w:type="spellEnd"/>
            <w:r w:rsidRPr="002D32C5">
              <w:rPr>
                <w:rFonts w:ascii="Times New Roman" w:hAnsi="Times New Roman" w:cs="Times New Roman"/>
                <w:lang w:val="en-GB"/>
              </w:rPr>
              <w:t>.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2" w:hanging="283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USMLE Step 2 CK Lecture Notes 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2020</w:t>
            </w:r>
            <w:r w:rsidRPr="002D32C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.Internal medicine. 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 Chapter 9, pp 360 -367 PE. Page 367- </w:t>
            </w:r>
            <w:proofErr w:type="spellStart"/>
            <w:r w:rsidRPr="002D32C5">
              <w:rPr>
                <w:rFonts w:ascii="Times New Roman" w:hAnsi="Times New Roman" w:cs="Times New Roman"/>
                <w:lang w:val="en-GB"/>
              </w:rPr>
              <w:t>ARDS.Pp</w:t>
            </w:r>
            <w:proofErr w:type="spellEnd"/>
            <w:r w:rsidRPr="002D32C5">
              <w:rPr>
                <w:rFonts w:ascii="Times New Roman" w:hAnsi="Times New Roman" w:cs="Times New Roman"/>
                <w:lang w:val="en-GB"/>
              </w:rPr>
              <w:t xml:space="preserve"> 353-354 – </w:t>
            </w:r>
            <w:proofErr w:type="spellStart"/>
            <w:r w:rsidRPr="002D32C5">
              <w:rPr>
                <w:rFonts w:ascii="Times New Roman" w:hAnsi="Times New Roman" w:cs="Times New Roman"/>
                <w:lang w:val="en-GB"/>
              </w:rPr>
              <w:t>bronchiectasis</w:t>
            </w:r>
            <w:proofErr w:type="spellEnd"/>
            <w:r w:rsidRPr="002D32C5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2" w:hanging="283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LippincotIllustrated Reviews: Pharmacology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2D32C5">
              <w:rPr>
                <w:rFonts w:ascii="Times New Roman" w:hAnsi="Times New Roman" w:cs="Times New Roman"/>
                <w:b/>
                <w:bCs/>
                <w:lang w:val="en-GB"/>
              </w:rPr>
              <w:t>7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th Edition</w:t>
            </w:r>
            <w:r w:rsidRPr="002D32C5">
              <w:rPr>
                <w:rFonts w:ascii="Times New Roman" w:hAnsi="Times New Roman" w:cs="Times New Roman"/>
                <w:b/>
                <w:bCs/>
                <w:lang w:val="en-GB"/>
              </w:rPr>
              <w:t>, 2019,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  Chapters 39, pp527-537 – medications used for respiratory system. Chapter 21, pp 268-271 – blood clotting physiology. Pp 275-276 – fibrin formation. Pp 283-284 – thrombolytic agents.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2" w:hanging="283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Robbins </w:t>
            </w:r>
            <w:r w:rsidRPr="002D32C5">
              <w:rPr>
                <w:rFonts w:ascii="Times New Roman" w:hAnsi="Times New Roman" w:cs="Times New Roman"/>
                <w:b/>
                <w:bCs/>
                <w:lang w:val="en-US"/>
              </w:rPr>
              <w:t>E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ssential </w:t>
            </w:r>
            <w:r w:rsidRPr="002D32C5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athology</w:t>
            </w:r>
            <w:r w:rsidRPr="002D32C5">
              <w:rPr>
                <w:rFonts w:ascii="Times New Roman" w:hAnsi="Times New Roman" w:cs="Times New Roman"/>
                <w:lang w:val="en-US"/>
              </w:rPr>
              <w:t xml:space="preserve">, 2021, Chapter 10, pp 163-164-ARDS. Pp 171-172 – PE.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2" w:hanging="283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USMLEStep 1Lecture Notes2021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2D32C5">
              <w:rPr>
                <w:rFonts w:ascii="Times New Roman" w:hAnsi="Times New Roman" w:cs="Times New Roman"/>
                <w:lang w:val="kk-KZ"/>
              </w:rPr>
              <w:t>Pathology</w:t>
            </w:r>
            <w:r w:rsidRPr="002D32C5">
              <w:rPr>
                <w:rFonts w:ascii="Times New Roman" w:hAnsi="Times New Roman" w:cs="Times New Roman"/>
                <w:lang w:val="en-GB"/>
              </w:rPr>
              <w:t xml:space="preserve">. Chapter 14, pp 125-126 – ARDS. 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2" w:hanging="283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Ronald L. Eisenberg</w:t>
            </w:r>
            <w:r w:rsidRPr="002D32C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What Radiology ResidentsNeed to Know: ChestRadiology</w:t>
            </w:r>
            <w:r w:rsidRPr="002D32C5">
              <w:rPr>
                <w:rFonts w:ascii="Times New Roman" w:hAnsi="Times New Roman" w:cs="Times New Roman"/>
                <w:lang w:val="en-US"/>
              </w:rPr>
              <w:t>, 2020, Chapter 9, pp 95 – 115 -  PE. Chapter 8, pp 101-103 – ARDS</w:t>
            </w:r>
            <w:r w:rsidRPr="002D32C5">
              <w:rPr>
                <w:rFonts w:ascii="Times New Roman" w:hAnsi="Times New Roman" w:cs="Times New Roman"/>
              </w:rPr>
              <w:t>.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2" w:hanging="283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William Herring LEARNING RADIOLOGY Recognizing the Basics 4th Edition, 2020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.Chapter </w:t>
            </w:r>
            <w:r w:rsidRPr="002D32C5">
              <w:rPr>
                <w:rFonts w:ascii="Times New Roman" w:hAnsi="Times New Roman" w:cs="Times New Roman"/>
                <w:lang w:val="en-GB"/>
              </w:rPr>
              <w:t>11</w:t>
            </w:r>
            <w:r w:rsidRPr="002D32C5">
              <w:rPr>
                <w:rFonts w:ascii="Times New Roman" w:hAnsi="Times New Roman" w:cs="Times New Roman"/>
                <w:lang w:val="kk-KZ"/>
              </w:rPr>
              <w:t>, pp 1</w:t>
            </w:r>
            <w:r w:rsidRPr="002D32C5">
              <w:rPr>
                <w:rFonts w:ascii="Times New Roman" w:hAnsi="Times New Roman" w:cs="Times New Roman"/>
                <w:lang w:val="en-GB"/>
              </w:rPr>
              <w:t>01-102 PE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lastRenderedPageBreak/>
              <w:t xml:space="preserve">1.: </w:t>
            </w:r>
            <w:r w:rsidRPr="003D10F8">
              <w:rPr>
                <w:rFonts w:ascii="Times New Roman" w:hAnsi="Times New Roman" w:cs="Times New Roman"/>
                <w:lang w:val="en-US"/>
              </w:rPr>
              <w:t>TBL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2. Работа с </w:t>
            </w:r>
            <w:r w:rsidRPr="003D10F8">
              <w:rPr>
                <w:rFonts w:ascii="Times New Roman" w:hAnsi="Times New Roman" w:cs="Times New Roman"/>
              </w:rPr>
              <w:lastRenderedPageBreak/>
              <w:t>пациентом – не менее 20% времени занятия</w:t>
            </w:r>
          </w:p>
          <w:p w:rsidR="00B532C2" w:rsidRPr="002D32C5" w:rsidRDefault="00B532C2" w:rsidP="00F86A91">
            <w:pPr>
              <w:spacing w:before="150"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3D10F8">
              <w:rPr>
                <w:rFonts w:ascii="Times New Roman" w:hAnsi="Times New Roman" w:cs="Times New Roman"/>
              </w:rPr>
              <w:t xml:space="preserve">3. Тренинг в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симуляционном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центре</w:t>
            </w:r>
          </w:p>
        </w:tc>
      </w:tr>
      <w:tr w:rsidR="00B532C2" w:rsidRPr="003D10F8" w:rsidTr="00F86A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contextualSpacing/>
              <w:jc w:val="both"/>
              <w:rPr>
                <w:rFonts w:ascii="Times New Roman" w:hAnsi="Times New Roman" w:cs="Times New Roman"/>
                <w:shd w:val="clear" w:color="auto" w:fill="FFFAFA"/>
              </w:rPr>
            </w:pPr>
            <w:r w:rsidRPr="003D10F8">
              <w:rPr>
                <w:rFonts w:ascii="Times New Roman" w:hAnsi="Times New Roman" w:cs="Times New Roman"/>
                <w:shd w:val="clear" w:color="auto" w:fill="FFFAFA"/>
              </w:rPr>
              <w:t>Синдром кашля и трахеобронхиальной секреции. Синдром кровохарканья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>Методика проведения занятия – TBL (Team-Based Learning).</w:t>
            </w:r>
          </w:p>
          <w:p w:rsidR="00B532C2" w:rsidRPr="003D10F8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>День 1. Цель: диагностика и интерпретация, тактика лечения при синдроме кашля.</w:t>
            </w:r>
          </w:p>
          <w:p w:rsidR="00B532C2" w:rsidRPr="003D10F8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Физиология кашля, механизмы кашлевого рефлекса. Причины кашля: инфекционные, аллергические, рефлекторные, ятрогенные.</w:t>
            </w:r>
          </w:p>
          <w:p w:rsidR="00B532C2" w:rsidRPr="003D10F8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 xml:space="preserve">Классификация кашля (сухой, влажный, продуктивный, непродуктивный, острый, хронический). Особенности кашля при различных заболеваниях: острый бронхит, коклюш, бронхиальная астма, ХОБЛ, туберкулёз. Муковисцидоз как причина кашля в детском возрасте. Методы диагностики: анамнез, физикальное обследование, анализ мокроты, рентгенография, спирометрия. Принципы лечения: противокашлевые препараты, муколитики, отхаркивающие средства. Риски неправильного применения противокашлевых и муколитических препаратов. </w:t>
            </w:r>
          </w:p>
          <w:p w:rsidR="00B532C2" w:rsidRPr="003D10F8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Особенности кашля у детей раннего возраста.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>Результаты обучения: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7"/>
              </w:numPr>
              <w:spacing w:after="0"/>
              <w:ind w:left="462" w:hanging="425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 xml:space="preserve">умеет классифицировать кашель по клиническим </w:t>
            </w:r>
            <w:r w:rsidRPr="003D10F8">
              <w:rPr>
                <w:rFonts w:ascii="Times New Roman" w:hAnsi="Times New Roman" w:cs="Times New Roman"/>
                <w:lang w:val="kk-KZ"/>
              </w:rPr>
              <w:lastRenderedPageBreak/>
              <w:t>характеристикам;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7"/>
              </w:numPr>
              <w:spacing w:after="0"/>
              <w:ind w:left="462" w:hanging="425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умеет проводить опрос пациента с кашлем и выявлять «тревожные признаки»;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7"/>
              </w:numPr>
              <w:spacing w:after="0"/>
              <w:ind w:left="462" w:hanging="425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знает методы лабораторно-инструментальной диагностики;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7"/>
              </w:numPr>
              <w:spacing w:after="0"/>
              <w:ind w:left="462" w:hanging="425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умеет проводить дифференциальную диагностику между кашлем при ОРВИ, бронхите, туберкулёзе, астме.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7"/>
              </w:numPr>
              <w:spacing w:after="0"/>
              <w:ind w:left="462" w:hanging="425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умеет выбирать терапию (муколитики, противокашлевые, бронхолитики) с учётом клиники;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7"/>
              </w:numPr>
              <w:spacing w:after="0"/>
              <w:ind w:left="462" w:hanging="425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знает противопоказания и побочные эффекты;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7"/>
              </w:numPr>
              <w:spacing w:after="0"/>
              <w:ind w:left="462" w:hanging="425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может объяснить пациенту риски бесконтрольного применения препаратов;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7"/>
              </w:numPr>
              <w:spacing w:after="0"/>
              <w:ind w:left="462" w:hanging="425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умеет составить план динамического наблюдения.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СРС: </w:t>
            </w:r>
            <w:r w:rsidRPr="003D10F8">
              <w:rPr>
                <w:rFonts w:ascii="Times New Roman" w:hAnsi="Times New Roman" w:cs="Times New Roman"/>
                <w:lang w:val="kk-KZ"/>
              </w:rPr>
              <w:t>Тема:</w:t>
            </w: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«Кашель как симптом: когда он требует срочного обследования?».«Муковисцидоз» </w:t>
            </w:r>
            <w:r w:rsidRPr="003D10F8">
              <w:rPr>
                <w:rFonts w:ascii="Times New Roman" w:hAnsi="Times New Roman" w:cs="Times New Roman"/>
                <w:lang w:val="kk-KZ"/>
              </w:rPr>
              <w:t>– обзор литературы, презентация</w:t>
            </w: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Тема:</w:t>
            </w: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«Риски самолечения противокашлевыми препаратами» – </w:t>
            </w:r>
            <w:r w:rsidRPr="003D10F8">
              <w:rPr>
                <w:rFonts w:ascii="Times New Roman" w:hAnsi="Times New Roman" w:cs="Times New Roman"/>
                <w:lang w:val="kk-KZ"/>
              </w:rPr>
              <w:t>видеоролик для пациентов.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>День 2. Определение кровохарканья и отличие его от желудочного кровотечения. Тактика ведения и лечения при кровохарканье.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Причины: туберкулёз, рак лёгкого, бронхоэктазы, пневмония, ТЭЛА. Классификация кровохарканья по объёму (малое, умеренное, массивное). Клинические проявления и опасные симптомы. Методы диагностики: рентген, КТ, бронхоскопия, анализ мокроты, коагулограмма. Тактика неотложной помощи при массивном кровохарканье. Принципы лечения в зависимости от этиологии (туберкулёз, онкопатология, бронхоэктазы).Алгоритм дифференциальной диагностики.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>Результаты обучения: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умеет выявлять факторы риска при опросе;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 xml:space="preserve">умеет отличать кровохарканье от желудочного кровотечения </w:t>
            </w:r>
            <w:r w:rsidRPr="003D10F8">
              <w:rPr>
                <w:rFonts w:ascii="Times New Roman" w:hAnsi="Times New Roman" w:cs="Times New Roman"/>
                <w:lang w:val="kk-KZ"/>
              </w:rPr>
              <w:lastRenderedPageBreak/>
              <w:t>по клиническим признакам;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знает лабораторно-инструментальные методы диагностики;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может провести дифференциальную диагностику.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знает алгоритм оказания неотложной помощи при массивном кровохарканье;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умеет выбрать лечение в зависимости от причины (туберкулёз, рак, бронхоэктазы);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умеет назначить поддерживающую терапию (гемостатики, оксигенотерапия, инфузии);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демонстрирует навыки командной работы при разборе клинического случая.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СРС: </w:t>
            </w:r>
            <w:r w:rsidRPr="003D10F8">
              <w:rPr>
                <w:rFonts w:ascii="Times New Roman" w:hAnsi="Times New Roman" w:cs="Times New Roman"/>
                <w:lang w:val="kk-KZ"/>
              </w:rPr>
              <w:t>Тема:</w:t>
            </w: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«Кровохарканье как симптом туберкулёза и онкопатологии: современные подходы к диагностике» </w:t>
            </w:r>
            <w:r w:rsidRPr="003D10F8">
              <w:rPr>
                <w:rFonts w:ascii="Times New Roman" w:hAnsi="Times New Roman" w:cs="Times New Roman"/>
                <w:lang w:val="kk-KZ"/>
              </w:rPr>
              <w:t>– обзор литературы, доклад.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2D32C5" w:rsidRDefault="00B532C2" w:rsidP="00B532C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5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Пономарёва И.Б. «Непонятный» кашель: современные подходы к диагностике и лечению</w:t>
            </w:r>
            <w:r w:rsidRPr="002D32C5">
              <w:rPr>
                <w:rFonts w:ascii="Times New Roman" w:hAnsi="Times New Roman" w:cs="Times New Roman"/>
                <w:lang w:val="kk-KZ"/>
              </w:rPr>
              <w:t>. Пульмонология, 2024. https://journal.pulmonology.ru/pulm/article/view/4665/3723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5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Клинические рекомендации РФ: Хронический бронхит (обновл. 2024).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Российское респираторное общество. 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https://spulmo.ru/upload/KR-hronicheskij-bronhit-2024.pdf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5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«Дифференциальная диагностика и лечение кашля на этапе ПМСП».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Therapy (журнал), 2023. https://therapy-journal.ru/articles/Differencialnaya-diagnostika-i-lechenie-kashlya-na-etape-okazaniya-pervichnoi-mediko-sanitarnoi-pomoshi.html</w:t>
            </w:r>
          </w:p>
          <w:p w:rsidR="00B532C2" w:rsidRPr="002D32C5" w:rsidRDefault="00B532C2" w:rsidP="00F86A91">
            <w:pPr>
              <w:pStyle w:val="a3"/>
              <w:spacing w:after="0" w:line="240" w:lineRule="auto"/>
              <w:ind w:left="352"/>
              <w:rPr>
                <w:rFonts w:ascii="Times New Roman" w:hAnsi="Times New Roman" w:cs="Times New Roman"/>
                <w:lang w:val="kk-KZ"/>
              </w:rPr>
            </w:pPr>
          </w:p>
          <w:p w:rsidR="00B532C2" w:rsidRPr="002D32C5" w:rsidRDefault="00B532C2" w:rsidP="00B532C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5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Туберкулёз органов дыхания у взрослых (КП МЗ РК, 2022).</w:t>
            </w:r>
            <w:r w:rsidRPr="002D32C5">
              <w:rPr>
                <w:rFonts w:ascii="Times New Roman" w:hAnsi="Times New Roman" w:cs="Times New Roman"/>
                <w:lang w:val="kk-KZ"/>
              </w:rPr>
              <w:t>https://diseases.medelement.com/disease/%D1%82%D1%83%D0%B1%D0%B5%D1%80%D0%BA%D1%83%D0%BB%D0%B5%D0%B7-%D0%BE%D1%80%D0%B3%D0%B0%D0%BD%D0%BE%D0%B2-%D0%B4%D1%8B%D1%85%D0%B0%D0%BD%D0%B8%D1%8F-%D1%83-%D0%B2%D0%B7%D1%80%D0%BE%D1%81%D0%BB%D1%8B%D1%85-%D0%BA%D0%BF-%D1%80%D0%BA-2022/17194</w:t>
            </w:r>
          </w:p>
          <w:p w:rsidR="00B532C2" w:rsidRPr="002D32C5" w:rsidRDefault="00B532C2" w:rsidP="00F86A91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B532C2" w:rsidRPr="002D32C5" w:rsidRDefault="00B532C2" w:rsidP="00B532C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5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Внебольничная пневмония у взрослых (КП МЗ РК, 2019;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https://diseases.medelement.com/disease/%D0%B2%D0%BD%D0%B5%D0%B1%D0%BE%D0%BB%D1%8C%D0%BD%D0%B8%D1%87%D0%BD%D0%B0%D1%8F-%D0%BF%D0%BD%D0%B5%D0%B2%D0%BC%D0%BE%D0%BD%D0%B8%D1%8F-%D1%83-%D0%B2%D0%B7%D1%80%D0%BE%D1%81%D0%BB%D1%8B%D1%85-%D0%BA%D1%80-%D1%80%D0%BA-2019/17355</w:t>
            </w:r>
          </w:p>
          <w:p w:rsidR="00B532C2" w:rsidRPr="002D32C5" w:rsidRDefault="00B532C2" w:rsidP="00F86A91">
            <w:pPr>
              <w:pStyle w:val="a3"/>
              <w:spacing w:after="0" w:line="240" w:lineRule="auto"/>
              <w:ind w:left="352"/>
              <w:rPr>
                <w:rFonts w:ascii="Times New Roman" w:hAnsi="Times New Roman" w:cs="Times New Roman"/>
                <w:lang w:val="kk-KZ"/>
              </w:rPr>
            </w:pPr>
          </w:p>
          <w:p w:rsidR="00B532C2" w:rsidRPr="002D32C5" w:rsidRDefault="00B532C2" w:rsidP="00B532C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5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Туберкулёз органов дыхания с лекарственной устойчивостью у взрослых (КП МЗ РК, утв. 2022; публикация НОРМ 2024).</w:t>
            </w:r>
            <w:r w:rsidRPr="002D32C5">
              <w:rPr>
                <w:rFonts w:ascii="Times New Roman" w:hAnsi="Times New Roman" w:cs="Times New Roman"/>
                <w:lang w:val="kk-KZ"/>
              </w:rPr>
              <w:t>https://norm.org.kz/upload/clinical-protocols/%D0%A2%D1%83%D0%B1%D0%B5%D1%80%D0%BA%D1%83%D0%</w:t>
            </w:r>
            <w:r w:rsidRPr="002D32C5">
              <w:rPr>
                <w:rFonts w:ascii="Times New Roman" w:hAnsi="Times New Roman" w:cs="Times New Roman"/>
                <w:lang w:val="kk-KZ"/>
              </w:rPr>
              <w:lastRenderedPageBreak/>
              <w:t>BB%D0%B5%D0%B7%20%D0%BE%D1%80%D0%B3%D0%B0%D0%BD%D0%BE%D0%B2%20%D0%B4%D1%8B%D1%85%D0%B0%D0%BD%D0%B8%D1%8F%20%D1%81%20%D0%BB%D0%B5%D0%BA%D0%B0%D1%80%D1%81%D1%82%D0%B2%D0%B5%D0%BD%D0%BD%D0%BE%D0%B9%20%D1%83%D1%81%D1%82%D0%BE%D0%B9%D1%87%D0%B8%D0%B2%D0%BE%D1%81%D1%82%D1%8C%D1%8E%20%D1%83%20%D0%B2%D0%B7%D1%80%D0%BE%D1%81%D0%BB%D1%8B%D1%85.pdf</w:t>
            </w:r>
          </w:p>
          <w:p w:rsidR="00B532C2" w:rsidRPr="002D32C5" w:rsidRDefault="00B532C2" w:rsidP="00F86A91">
            <w:pPr>
              <w:pStyle w:val="a3"/>
              <w:spacing w:after="0" w:line="240" w:lineRule="auto"/>
              <w:ind w:left="352"/>
              <w:rPr>
                <w:rFonts w:ascii="Times New Roman" w:hAnsi="Times New Roman" w:cs="Times New Roman"/>
                <w:lang w:val="kk-KZ"/>
              </w:rPr>
            </w:pPr>
          </w:p>
          <w:p w:rsidR="00B532C2" w:rsidRPr="002D32C5" w:rsidRDefault="00B532C2" w:rsidP="00B532C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52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ERS Guidelines on the diagnosis and treatment of chronic cough in adults and children. Eur Respir J, 2020 </w:t>
            </w:r>
          </w:p>
          <w:p w:rsidR="00B532C2" w:rsidRPr="002D32C5" w:rsidRDefault="00B532C2" w:rsidP="00F86A91">
            <w:pPr>
              <w:pStyle w:val="a3"/>
              <w:spacing w:after="0" w:line="240" w:lineRule="auto"/>
              <w:ind w:left="35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https://www.brit-thoracic.org.uk/quality-improvement/clinical-statements/chronic-cough-in-adults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5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BTS Clinical Statement on Chronic Cough in Adults. British Thoracic Society, 2023</w:t>
            </w:r>
            <w:r w:rsidRPr="002D32C5">
              <w:rPr>
                <w:rFonts w:ascii="Times New Roman" w:hAnsi="Times New Roman" w:cs="Times New Roman"/>
                <w:lang w:val="kk-KZ"/>
              </w:rPr>
              <w:t>https://www.brit-thoracic.org.uk/quality-improvement/clinical-statements/chronic-cough-in-adults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52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BTS webinar/обзор к клиническому заявлению по хроническому кашлю, 2024. </w:t>
            </w:r>
          </w:p>
          <w:p w:rsidR="00B532C2" w:rsidRPr="002D32C5" w:rsidRDefault="00B532C2" w:rsidP="00F86A91">
            <w:pPr>
              <w:spacing w:after="0" w:line="240" w:lineRule="auto"/>
              <w:ind w:left="-8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https://www.brit-thoracic.org.uk/education-and-events/bts-webinars/spotlight-on-the-new-bts-clinical-statement-on-chronic-cough-in-adults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5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ACR Appropriateness Criteria®: Hemoptysis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(обновлённые нарратив/критерии). Американский колледж радиологии, 2020–2023. </w:t>
            </w:r>
            <w:r w:rsidRPr="002D32C5">
              <w:rPr>
                <w:rFonts w:ascii="Times New Roman" w:hAnsi="Times New Roman" w:cs="Times New Roman"/>
                <w:lang w:val="kk-KZ"/>
              </w:rPr>
              <w:lastRenderedPageBreak/>
              <w:t>https://pubmed.ncbi.nlm.nih.gov/32370959/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5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O’Gurek D. Hemoptysis: Evaluation and Management. 2022.</w:t>
            </w:r>
            <w:r w:rsidRPr="002D32C5">
              <w:rPr>
                <w:rFonts w:ascii="Times New Roman" w:hAnsi="Times New Roman" w:cs="Times New Roman"/>
                <w:lang w:val="kk-KZ"/>
              </w:rPr>
              <w:t>https://pubmed.ncbi.nlm.nih.gov/35166503/</w:t>
            </w:r>
          </w:p>
          <w:p w:rsidR="00B532C2" w:rsidRPr="002D32C5" w:rsidRDefault="00B532C2" w:rsidP="00B532C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52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Chandler J.K. Evaluation &amp; management of clinically significant hemoptysis. AME Med J, 2024.</w:t>
            </w:r>
            <w:r w:rsidRPr="002D32C5">
              <w:rPr>
                <w:rFonts w:ascii="Times New Roman" w:hAnsi="Times New Roman" w:cs="Times New Roman"/>
                <w:lang w:val="kk-KZ"/>
              </w:rPr>
              <w:t>https://amj.amegroups.org/article/view/8694</w:t>
            </w:r>
          </w:p>
          <w:p w:rsidR="00B532C2" w:rsidRPr="002D32C5" w:rsidRDefault="00B532C2" w:rsidP="00F86A91">
            <w:pPr>
              <w:pStyle w:val="a3"/>
              <w:spacing w:after="0" w:line="240" w:lineRule="auto"/>
              <w:ind w:left="352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lastRenderedPageBreak/>
              <w:t xml:space="preserve">1.: </w:t>
            </w:r>
            <w:r w:rsidRPr="003D10F8">
              <w:rPr>
                <w:rFonts w:ascii="Times New Roman" w:hAnsi="Times New Roman" w:cs="Times New Roman"/>
                <w:lang w:val="en-US"/>
              </w:rPr>
              <w:t>TBL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2. Работа с пациентом – не менее 20% времени занятия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3. Тренинг в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симуляционном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центре</w:t>
            </w:r>
          </w:p>
        </w:tc>
      </w:tr>
      <w:tr w:rsidR="00B532C2" w:rsidRPr="003D10F8" w:rsidTr="00F86A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lastRenderedPageBreak/>
              <w:t>9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  <w:shd w:val="clear" w:color="auto" w:fill="FFFAFA"/>
              </w:rPr>
              <w:t>Синдром общей интоксикации при патологии дыхательной системы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Методика проведения занятия – TBL </w:t>
            </w:r>
            <w:r w:rsidRPr="003D10F8">
              <w:rPr>
                <w:rFonts w:ascii="Times New Roman" w:hAnsi="Times New Roman" w:cs="Times New Roman"/>
                <w:lang w:val="kk-KZ"/>
              </w:rPr>
              <w:t>(Team-Based Learning).</w:t>
            </w:r>
          </w:p>
          <w:p w:rsidR="00B532C2" w:rsidRPr="003D10F8" w:rsidRDefault="00B532C2" w:rsidP="00F86A91">
            <w:pPr>
              <w:pStyle w:val="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Определение синдрома общей интоксикации. Сепсис как крайняя степень интоксикации при дыхательных инфекциях. </w:t>
            </w:r>
          </w:p>
          <w:p w:rsidR="00B532C2" w:rsidRPr="003D10F8" w:rsidRDefault="00B532C2" w:rsidP="00F86A91">
            <w:pPr>
              <w:pStyle w:val="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>Патогенез (</w:t>
            </w:r>
            <w:proofErr w:type="spellStart"/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>цитокиновый</w:t>
            </w:r>
            <w:proofErr w:type="spellEnd"/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шторм, эндотелиальная дисфункция, </w:t>
            </w:r>
            <w:proofErr w:type="spellStart"/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>ДВС-синдром</w:t>
            </w:r>
            <w:proofErr w:type="spellEnd"/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). Клинические проявления (лихорадка, тахикардия, </w:t>
            </w:r>
            <w:proofErr w:type="spellStart"/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>тахипноэ</w:t>
            </w:r>
            <w:proofErr w:type="spellEnd"/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спутанность сознания). Лабораторные и инструментальные признаки (CRP, </w:t>
            </w:r>
            <w:proofErr w:type="spellStart"/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>прокальцитонин</w:t>
            </w:r>
            <w:proofErr w:type="spellEnd"/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>ферритин</w:t>
            </w:r>
            <w:proofErr w:type="spellEnd"/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>D-димер</w:t>
            </w:r>
            <w:proofErr w:type="spellEnd"/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газовый анализ крови). Шкалы оценки тяжести (NEWS2, </w:t>
            </w:r>
            <w:proofErr w:type="spellStart"/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>qSOFA</w:t>
            </w:r>
            <w:proofErr w:type="spellEnd"/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). Особенности сепсиса при пневмонии, туберкулёзе, COVID-19. Принципы лечения (антибиотики, </w:t>
            </w:r>
            <w:proofErr w:type="spellStart"/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>инфузионная</w:t>
            </w:r>
            <w:proofErr w:type="spellEnd"/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терапия, кислород, ИВЛ, поддерживающая терапия). Особенности ведения пациентов из групп риска (дети, пожилые, </w:t>
            </w:r>
            <w:proofErr w:type="spellStart"/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>иммунокомпрометированные</w:t>
            </w:r>
            <w:proofErr w:type="spellEnd"/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>)</w:t>
            </w:r>
          </w:p>
          <w:p w:rsidR="00B532C2" w:rsidRPr="003D10F8" w:rsidRDefault="00B532C2" w:rsidP="00F86A91">
            <w:pPr>
              <w:pStyle w:val="3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3D10F8">
              <w:rPr>
                <w:rFonts w:ascii="Times New Roman" w:hAnsi="Times New Roman" w:cs="Times New Roman"/>
              </w:rPr>
              <w:t>Диагностика и тактика ведения пациента с синдромом общей интоксикации при патологии дыхательной системы на примере сепсиса.</w:t>
            </w:r>
          </w:p>
          <w:p w:rsidR="00B532C2" w:rsidRPr="003D10F8" w:rsidRDefault="00B532C2" w:rsidP="00F86A91">
            <w:pPr>
              <w:pStyle w:val="3"/>
              <w:spacing w:before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3D10F8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Результаты обучения:</w:t>
            </w:r>
          </w:p>
          <w:p w:rsidR="00B532C2" w:rsidRPr="003D10F8" w:rsidRDefault="00B532C2" w:rsidP="00B532C2">
            <w:pPr>
              <w:pStyle w:val="a6"/>
              <w:numPr>
                <w:ilvl w:val="0"/>
                <w:numId w:val="9"/>
              </w:numPr>
              <w:tabs>
                <w:tab w:val="clear" w:pos="720"/>
                <w:tab w:val="num" w:pos="462"/>
              </w:tabs>
              <w:spacing w:before="0" w:beforeAutospacing="0"/>
              <w:ind w:left="462" w:hanging="425"/>
              <w:rPr>
                <w:sz w:val="22"/>
                <w:szCs w:val="22"/>
                <w:lang w:val="ru-RU"/>
              </w:rPr>
            </w:pPr>
            <w:r w:rsidRPr="003D10F8">
              <w:rPr>
                <w:sz w:val="22"/>
                <w:szCs w:val="22"/>
                <w:lang w:val="ru-RU"/>
              </w:rPr>
              <w:t>умеет выявлять основные симптомы интоксикации при опросе пациента;</w:t>
            </w:r>
          </w:p>
          <w:p w:rsidR="00B532C2" w:rsidRPr="003D10F8" w:rsidRDefault="00B532C2" w:rsidP="00B532C2">
            <w:pPr>
              <w:pStyle w:val="a6"/>
              <w:numPr>
                <w:ilvl w:val="0"/>
                <w:numId w:val="9"/>
              </w:numPr>
              <w:tabs>
                <w:tab w:val="clear" w:pos="720"/>
                <w:tab w:val="num" w:pos="462"/>
              </w:tabs>
              <w:ind w:left="462" w:hanging="425"/>
              <w:rPr>
                <w:sz w:val="22"/>
                <w:szCs w:val="22"/>
                <w:lang w:val="ru-RU"/>
              </w:rPr>
            </w:pPr>
            <w:r w:rsidRPr="003D10F8">
              <w:rPr>
                <w:sz w:val="22"/>
                <w:szCs w:val="22"/>
                <w:lang w:val="ru-RU"/>
              </w:rPr>
              <w:t xml:space="preserve">умеет проводить </w:t>
            </w:r>
            <w:proofErr w:type="spellStart"/>
            <w:r w:rsidRPr="003D10F8">
              <w:rPr>
                <w:sz w:val="22"/>
                <w:szCs w:val="22"/>
                <w:lang w:val="ru-RU"/>
              </w:rPr>
              <w:t>физикальное</w:t>
            </w:r>
            <w:proofErr w:type="spellEnd"/>
            <w:r w:rsidRPr="003D10F8">
              <w:rPr>
                <w:sz w:val="22"/>
                <w:szCs w:val="22"/>
                <w:lang w:val="ru-RU"/>
              </w:rPr>
              <w:t xml:space="preserve"> обследование для оценки тяжести состояния (ЧСС, ЧДД, температура, сатурация);</w:t>
            </w:r>
          </w:p>
          <w:p w:rsidR="00B532C2" w:rsidRPr="003D10F8" w:rsidRDefault="00B532C2" w:rsidP="00B532C2">
            <w:pPr>
              <w:pStyle w:val="a6"/>
              <w:numPr>
                <w:ilvl w:val="0"/>
                <w:numId w:val="9"/>
              </w:numPr>
              <w:tabs>
                <w:tab w:val="clear" w:pos="720"/>
                <w:tab w:val="num" w:pos="462"/>
              </w:tabs>
              <w:ind w:left="462" w:hanging="425"/>
              <w:rPr>
                <w:sz w:val="22"/>
                <w:szCs w:val="22"/>
                <w:lang w:val="ru-RU"/>
              </w:rPr>
            </w:pPr>
            <w:r w:rsidRPr="003D10F8">
              <w:rPr>
                <w:sz w:val="22"/>
                <w:szCs w:val="22"/>
                <w:lang w:val="ru-RU"/>
              </w:rPr>
              <w:t xml:space="preserve">знает лабораторные маркёры воспаления и интоксикации </w:t>
            </w:r>
            <w:r w:rsidRPr="003D10F8">
              <w:rPr>
                <w:sz w:val="22"/>
                <w:szCs w:val="22"/>
                <w:lang w:val="ru-RU"/>
              </w:rPr>
              <w:lastRenderedPageBreak/>
              <w:t xml:space="preserve">(CRP, </w:t>
            </w:r>
            <w:proofErr w:type="spellStart"/>
            <w:r w:rsidRPr="003D10F8">
              <w:rPr>
                <w:sz w:val="22"/>
                <w:szCs w:val="22"/>
                <w:lang w:val="ru-RU"/>
              </w:rPr>
              <w:t>прокальцитонин</w:t>
            </w:r>
            <w:proofErr w:type="spellEnd"/>
            <w:r w:rsidRPr="003D10F8"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3D10F8">
              <w:rPr>
                <w:sz w:val="22"/>
                <w:szCs w:val="22"/>
                <w:lang w:val="ru-RU"/>
              </w:rPr>
              <w:t>ферритин</w:t>
            </w:r>
            <w:proofErr w:type="spellEnd"/>
            <w:r w:rsidRPr="003D10F8"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3D10F8">
              <w:rPr>
                <w:sz w:val="22"/>
                <w:szCs w:val="22"/>
                <w:lang w:val="ru-RU"/>
              </w:rPr>
              <w:t>D-димер</w:t>
            </w:r>
            <w:proofErr w:type="spellEnd"/>
            <w:r w:rsidRPr="003D10F8">
              <w:rPr>
                <w:sz w:val="22"/>
                <w:szCs w:val="22"/>
                <w:lang w:val="ru-RU"/>
              </w:rPr>
              <w:t>);</w:t>
            </w:r>
          </w:p>
          <w:p w:rsidR="00B532C2" w:rsidRPr="003D10F8" w:rsidRDefault="00B532C2" w:rsidP="00B532C2">
            <w:pPr>
              <w:pStyle w:val="a6"/>
              <w:numPr>
                <w:ilvl w:val="0"/>
                <w:numId w:val="9"/>
              </w:numPr>
              <w:tabs>
                <w:tab w:val="clear" w:pos="720"/>
                <w:tab w:val="num" w:pos="462"/>
              </w:tabs>
              <w:ind w:left="462" w:hanging="425"/>
              <w:rPr>
                <w:sz w:val="22"/>
                <w:szCs w:val="22"/>
                <w:lang w:val="ru-RU"/>
              </w:rPr>
            </w:pPr>
            <w:r w:rsidRPr="003D10F8">
              <w:rPr>
                <w:sz w:val="22"/>
                <w:szCs w:val="22"/>
                <w:lang w:val="ru-RU"/>
              </w:rPr>
              <w:t xml:space="preserve">умеет использовать шкалы NEWS2, </w:t>
            </w:r>
            <w:proofErr w:type="spellStart"/>
            <w:r w:rsidRPr="003D10F8">
              <w:rPr>
                <w:sz w:val="22"/>
                <w:szCs w:val="22"/>
                <w:lang w:val="ru-RU"/>
              </w:rPr>
              <w:t>qSOFA</w:t>
            </w:r>
            <w:proofErr w:type="spellEnd"/>
            <w:r w:rsidRPr="003D10F8">
              <w:rPr>
                <w:sz w:val="22"/>
                <w:szCs w:val="22"/>
                <w:lang w:val="ru-RU"/>
              </w:rPr>
              <w:t xml:space="preserve"> для оценки риска сепсиса;</w:t>
            </w:r>
          </w:p>
          <w:p w:rsidR="00B532C2" w:rsidRPr="003D10F8" w:rsidRDefault="00B532C2" w:rsidP="00B532C2">
            <w:pPr>
              <w:pStyle w:val="a6"/>
              <w:numPr>
                <w:ilvl w:val="0"/>
                <w:numId w:val="9"/>
              </w:numPr>
              <w:tabs>
                <w:tab w:val="clear" w:pos="720"/>
                <w:tab w:val="num" w:pos="462"/>
              </w:tabs>
              <w:ind w:left="462" w:hanging="425"/>
              <w:rPr>
                <w:sz w:val="22"/>
                <w:szCs w:val="22"/>
                <w:lang w:val="ru-RU"/>
              </w:rPr>
            </w:pPr>
            <w:r w:rsidRPr="003D10F8">
              <w:rPr>
                <w:sz w:val="22"/>
                <w:szCs w:val="22"/>
                <w:lang w:val="ru-RU"/>
              </w:rPr>
              <w:t xml:space="preserve">умеет выбрать основные подходы к </w:t>
            </w:r>
            <w:proofErr w:type="spellStart"/>
            <w:r w:rsidRPr="003D10F8">
              <w:rPr>
                <w:sz w:val="22"/>
                <w:szCs w:val="22"/>
                <w:lang w:val="ru-RU"/>
              </w:rPr>
              <w:t>дезинтоксикационной</w:t>
            </w:r>
            <w:proofErr w:type="spellEnd"/>
            <w:r w:rsidRPr="003D10F8">
              <w:rPr>
                <w:sz w:val="22"/>
                <w:szCs w:val="22"/>
                <w:lang w:val="ru-RU"/>
              </w:rPr>
              <w:t xml:space="preserve"> и симптоматической терапии;</w:t>
            </w:r>
          </w:p>
          <w:p w:rsidR="00B532C2" w:rsidRPr="003D10F8" w:rsidRDefault="00B532C2" w:rsidP="00B532C2">
            <w:pPr>
              <w:pStyle w:val="a6"/>
              <w:numPr>
                <w:ilvl w:val="0"/>
                <w:numId w:val="9"/>
              </w:numPr>
              <w:tabs>
                <w:tab w:val="clear" w:pos="720"/>
                <w:tab w:val="num" w:pos="462"/>
              </w:tabs>
              <w:ind w:left="462" w:hanging="425"/>
              <w:rPr>
                <w:b/>
                <w:bCs/>
                <w:sz w:val="22"/>
                <w:szCs w:val="22"/>
                <w:lang w:val="ru-RU"/>
              </w:rPr>
            </w:pPr>
            <w:r w:rsidRPr="003D10F8">
              <w:rPr>
                <w:sz w:val="22"/>
                <w:szCs w:val="22"/>
                <w:lang w:val="ru-RU"/>
              </w:rPr>
              <w:t xml:space="preserve">понимает особенности ведения пациентов из групп риска (дети, пожилые, </w:t>
            </w:r>
            <w:proofErr w:type="spellStart"/>
            <w:r w:rsidRPr="003D10F8">
              <w:rPr>
                <w:sz w:val="22"/>
                <w:szCs w:val="22"/>
                <w:lang w:val="ru-RU"/>
              </w:rPr>
              <w:t>иммунокомпрометированные</w:t>
            </w:r>
            <w:proofErr w:type="spellEnd"/>
            <w:r w:rsidRPr="003D10F8">
              <w:rPr>
                <w:sz w:val="22"/>
                <w:szCs w:val="22"/>
                <w:lang w:val="ru-RU"/>
              </w:rPr>
              <w:t>).</w:t>
            </w:r>
          </w:p>
          <w:p w:rsidR="00B532C2" w:rsidRPr="003D10F8" w:rsidRDefault="00B532C2" w:rsidP="00F86A91">
            <w:pPr>
              <w:pStyle w:val="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D10F8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СРС: </w:t>
            </w:r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Темы: </w:t>
            </w:r>
            <w:r w:rsidRPr="003D10F8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«Сепсис при пневмонии: современные подходы к диагностике и лечению». </w:t>
            </w:r>
          </w:p>
          <w:p w:rsidR="00B532C2" w:rsidRPr="003D10F8" w:rsidRDefault="00B532C2" w:rsidP="00F86A91">
            <w:pPr>
              <w:pStyle w:val="3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3D10F8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«Роль </w:t>
            </w:r>
            <w:proofErr w:type="spellStart"/>
            <w:r w:rsidRPr="003D10F8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биомаркеров</w:t>
            </w:r>
            <w:proofErr w:type="spellEnd"/>
            <w:r w:rsidRPr="003D10F8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в диагностике сепсиса (CRP, </w:t>
            </w:r>
            <w:proofErr w:type="spellStart"/>
            <w:r w:rsidRPr="003D10F8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прокальцитонин</w:t>
            </w:r>
            <w:proofErr w:type="spellEnd"/>
            <w:r w:rsidRPr="003D10F8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3D10F8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ферритин</w:t>
            </w:r>
            <w:proofErr w:type="spellEnd"/>
            <w:r w:rsidRPr="003D10F8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3D10F8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D-димер</w:t>
            </w:r>
            <w:proofErr w:type="spellEnd"/>
            <w:r w:rsidRPr="003D10F8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)». </w:t>
            </w:r>
          </w:p>
          <w:p w:rsidR="00B532C2" w:rsidRPr="003D10F8" w:rsidRDefault="00B532C2" w:rsidP="00F86A91">
            <w:pPr>
              <w:pStyle w:val="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Форма выполнения: обзор литературы, презентация с докладом.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lastRenderedPageBreak/>
              <w:t>1.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Хроническая сердечная недостаточность. Клинические рекомендации 2024. 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Российское кардиологическое общество. https://russjcardiol.elpub.ru/jour/article/view/6162/4522 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2.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Лёгочная гипертензия, включая ХТЭЛГ. Клинические рекомендации 2024 (РКО/РРО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). https://russjcardiol.elpub.ru/jour/article/view/6161 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3.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Спирометрия: методическое руководство по проведению и интерпретации. </w:t>
            </w:r>
            <w:r w:rsidRPr="002D32C5">
              <w:rPr>
                <w:rFonts w:ascii="Times New Roman" w:hAnsi="Times New Roman" w:cs="Times New Roman"/>
                <w:lang w:val="kk-KZ"/>
              </w:rPr>
              <w:t>«Пульмонология», 2023. PDF: ttps://webmed.irkutsk.ru/doc/pdf/spiro.pdf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4.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Обновлённые отечественные рекомендации по спирометрии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(часть 1). «Медицинский алфавит», 2023. PDF: https://fdiagnostic.confreg.org/userfiles/ufiles/obnovlennye_otechestvennye_rekomendacii.pdf 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</w:rPr>
              <w:t>5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Хроническая сердечная недостаточность. Клинический протокол МЗ РК, 2023.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https://diseases.medelement.com/disease/%D1%85%D1%80%D0%BE%D0%BD%D0%B8%D1</w:t>
            </w:r>
            <w:r w:rsidRPr="002D32C5">
              <w:rPr>
                <w:rFonts w:ascii="Times New Roman" w:hAnsi="Times New Roman" w:cs="Times New Roman"/>
                <w:lang w:val="kk-KZ"/>
              </w:rPr>
              <w:lastRenderedPageBreak/>
              <w:t>%87%D0%B5%D1%81%D0%BA%D0%B0%D1%8F-%D1%81%D0%B5%D1%80%D0%B4%D0%B5%D1%87%D0%BD%D0%B0%D1%8F-%D0%BD%D0%B5%D0%B4%D0%BE%D1%81%D1%82%D0%B0%D1%82%D0%BE%D1%87%D0%BD%D0%BE%D1%81%D1%82%D1%8C-%D0%BA%D0%BF-%D1%80%D0%BA-2023/17546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</w:rPr>
              <w:t>6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Лёгочная гипертензия. Клинический протокол МЗ РК, 2022.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https://diseases.medelement.com/disease/%D0%BB%D0%B5%D0%B3%D0%BE%D1%87%D0%BD%D0%B0%D1%8F-%D0%B3%D0%B8%D0%BF%D0%B5%D1%80%D1%82%D0%B5%D0%BD%D0%B7%D0%B8%D1%8F-%D0%BA%D0%BF-%D1%80%D0%BA-2022/17222 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en-US"/>
              </w:rPr>
              <w:t>7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ESC Guidelines for acute &amp; chronic heart failure, 2021 (полный текст/страница).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2021 ESC Guidelines for the diagnosis and treatment of acute and chronic heart failure | European Heart Journal | Oxford Academic 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en-US"/>
              </w:rPr>
              <w:t>8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2022 AHA/ACC/HFSA Guideline for Heart Failure (Circulation/JACC). 2022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AHA/ACC/HFSA Guideline for the Management of Heart Failure: A Report of the American College of Cardiology/American Heart Association Joint Committee on Clinical Practice Guidelines | Circulation 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en-US"/>
              </w:rPr>
              <w:t>9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2022 ESC/ERS Guidelines: Pulmonary Hypertension (PDF).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2022 ESC/ERS Guidelines for the diagnosis and treatment of pulmonary hypertension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1</w:t>
            </w:r>
            <w:r w:rsidRPr="002D32C5">
              <w:rPr>
                <w:rFonts w:ascii="Times New Roman" w:hAnsi="Times New Roman" w:cs="Times New Roman"/>
                <w:lang w:val="en-US"/>
              </w:rPr>
              <w:t>0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ATS/ERS Standardization of </w:t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Spirometry — 2019 Update (полный текст PMC).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Standardization of Spirometry 2019 Update. An Official American Thoracic Society and European Respiratory Society Technical Statement - PMC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1</w:t>
            </w:r>
            <w:proofErr w:type="spellStart"/>
            <w:r w:rsidRPr="002D32C5">
              <w:rPr>
                <w:rFonts w:ascii="Times New Roman" w:hAnsi="Times New Roman" w:cs="Times New Roman"/>
              </w:rPr>
              <w:t>1</w:t>
            </w:r>
            <w:proofErr w:type="spellEnd"/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ERS Statement: стандартирование КПЭТ при хронических лёгочных болезнях, 2019 (PMC</w:t>
            </w:r>
            <w:r w:rsidRPr="002D32C5">
              <w:rPr>
                <w:rFonts w:ascii="Times New Roman" w:hAnsi="Times New Roman" w:cs="Times New Roman"/>
                <w:lang w:val="kk-KZ"/>
              </w:rPr>
              <w:t>). ERS statement on standardisation of cardiopulmonary exercise testing in chronic lung diseases - PMC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1</w:t>
            </w:r>
            <w:r w:rsidRPr="002D32C5">
              <w:rPr>
                <w:rFonts w:ascii="Times New Roman" w:hAnsi="Times New Roman" w:cs="Times New Roman"/>
                <w:lang w:val="en-US"/>
              </w:rPr>
              <w:t>2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Chronic Dyspnea: Diagnosis and Evaluation. AAFP, 2020.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Chronic Dyspnea: Diagnosis and Evaluation | AAFP 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1</w:t>
            </w:r>
            <w:r w:rsidRPr="002D32C5">
              <w:rPr>
                <w:rFonts w:ascii="Times New Roman" w:hAnsi="Times New Roman" w:cs="Times New Roman"/>
                <w:lang w:val="en-US"/>
              </w:rPr>
              <w:t>3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Acute dyspnea in the emergency department: clinical review, 2023 (PMC</w:t>
            </w:r>
            <w:r w:rsidRPr="002D32C5">
              <w:rPr>
                <w:rFonts w:ascii="Times New Roman" w:hAnsi="Times New Roman" w:cs="Times New Roman"/>
                <w:lang w:val="kk-KZ"/>
              </w:rPr>
              <w:t>). Acute dyspnea in the emergency department: a clinical review - PMC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1</w:t>
            </w:r>
            <w:r w:rsidRPr="002D32C5">
              <w:rPr>
                <w:rFonts w:ascii="Times New Roman" w:hAnsi="Times New Roman" w:cs="Times New Roman"/>
                <w:lang w:val="en-US"/>
              </w:rPr>
              <w:t>4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Cardio-respiratory interactions in acute asthma, 2023 (Frontiers, open access).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https://www.frontiersin.org/journals/physiology/articles/10.3389/fphys.2023.1232345/full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1</w:t>
            </w:r>
            <w:r w:rsidRPr="002D32C5">
              <w:rPr>
                <w:rFonts w:ascii="Times New Roman" w:hAnsi="Times New Roman" w:cs="Times New Roman"/>
                <w:lang w:val="en-US"/>
              </w:rPr>
              <w:t>5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Heart–Lung Interactions: the basics and clinical implications, 2024 (Annals of Intensive Care, open access).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https://annalsofintensivecare.springeropen.com/articles/10.1186/s13613-024-01356-5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lastRenderedPageBreak/>
              <w:t xml:space="preserve">1.: </w:t>
            </w:r>
            <w:r w:rsidRPr="003D10F8">
              <w:rPr>
                <w:rFonts w:ascii="Times New Roman" w:hAnsi="Times New Roman" w:cs="Times New Roman"/>
                <w:lang w:val="en-US"/>
              </w:rPr>
              <w:t>TBL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2. Работа с пациентом – не менее 20% времени занятия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3. Тренинг в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симуляционном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центре</w:t>
            </w:r>
          </w:p>
        </w:tc>
      </w:tr>
      <w:tr w:rsidR="00B532C2" w:rsidRPr="003D10F8" w:rsidTr="00F86A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lastRenderedPageBreak/>
              <w:t>10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  <w:shd w:val="clear" w:color="auto" w:fill="FFFAFA"/>
              </w:rPr>
              <w:t>Комбинированные синдромы дыхательной системы</w:t>
            </w:r>
            <w:r w:rsidRPr="003D10F8">
              <w:rPr>
                <w:rFonts w:ascii="Times New Roman" w:hAnsi="Times New Roman" w:cs="Times New Roman"/>
                <w:shd w:val="clear" w:color="auto" w:fill="FFFAFA"/>
                <w:lang w:val="kk-KZ"/>
              </w:rPr>
              <w:t xml:space="preserve">, </w:t>
            </w:r>
            <w:proofErr w:type="spellStart"/>
            <w:r w:rsidRPr="003D10F8">
              <w:rPr>
                <w:rFonts w:ascii="Times New Roman" w:hAnsi="Times New Roman" w:cs="Times New Roman"/>
                <w:shd w:val="clear" w:color="auto" w:fill="FFFAFA"/>
              </w:rPr>
              <w:t>кардио-респираторной</w:t>
            </w:r>
            <w:proofErr w:type="spellEnd"/>
            <w:r w:rsidRPr="003D10F8">
              <w:rPr>
                <w:rFonts w:ascii="Times New Roman" w:hAnsi="Times New Roman" w:cs="Times New Roman"/>
                <w:shd w:val="clear" w:color="auto" w:fill="FFFAFA"/>
              </w:rPr>
              <w:t xml:space="preserve"> интеграции (дыхательные проявления при </w:t>
            </w:r>
            <w:r w:rsidRPr="003D10F8">
              <w:rPr>
                <w:rFonts w:ascii="Times New Roman" w:hAnsi="Times New Roman" w:cs="Times New Roman"/>
                <w:shd w:val="clear" w:color="auto" w:fill="FFFAFA"/>
              </w:rPr>
              <w:lastRenderedPageBreak/>
              <w:t>заболеваниях сердечно – сосудистой системы)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 xml:space="preserve">Методика проведения занятия – TBL </w:t>
            </w:r>
            <w:r w:rsidRPr="003D10F8">
              <w:rPr>
                <w:rFonts w:ascii="Times New Roman" w:hAnsi="Times New Roman" w:cs="Times New Roman"/>
                <w:lang w:val="kk-KZ"/>
              </w:rPr>
              <w:t xml:space="preserve">(Team-Based Learning).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 xml:space="preserve">Определение комбинированных синдромов дыхательной системы.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 xml:space="preserve">Обструктивно-рестриктивные нарушения: причины, клинические проявления, методы диагностики. 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 xml:space="preserve">Кардио-респираторная интеграция: дыхательные проявления при заболеваниях сердечно-сосудистой системы. причины, клинические проявления (ортопноэ, пароксизмальная ночная одышка, кашель сердечного происхождения («сердечная астма»), цианоз), методы диагностики, дифференциальная диагностика (одышка при ХОБЛ и при ХСН; кашель при бронхолёгочной патологии и при митральных </w:t>
            </w:r>
            <w:r w:rsidRPr="003D10F8">
              <w:rPr>
                <w:rFonts w:ascii="Times New Roman" w:hAnsi="Times New Roman" w:cs="Times New Roman"/>
                <w:lang w:val="kk-KZ"/>
              </w:rPr>
              <w:lastRenderedPageBreak/>
              <w:t>пороках сердца).  Принципы ведения пациентов с кардиореспираторными синдромами: совместное участие пульмонолога и кардиолога. Особенности ведения пациентов с сопутствующими заболеваниями сердечно - сосудистой и дыхательной системы (ХОБЛ + ХСН, лёгочное сердце).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</w:rPr>
            </w:pP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Цель: </w:t>
            </w:r>
            <w:r w:rsidRPr="003D10F8">
              <w:rPr>
                <w:rFonts w:ascii="Times New Roman" w:hAnsi="Times New Roman" w:cs="Times New Roman"/>
                <w:lang w:val="kk-KZ"/>
              </w:rPr>
              <w:t>Освоить диагностику и тактику ведения пациентов с комбинированными синдромами дыхательной системы и дыхательными проявлениями при патологии сердечно-сосудистой системы.</w:t>
            </w:r>
          </w:p>
          <w:p w:rsidR="00B532C2" w:rsidRPr="003D10F8" w:rsidRDefault="00B532C2" w:rsidP="00F86A91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D10F8">
              <w:rPr>
                <w:rFonts w:ascii="Times New Roman" w:hAnsi="Times New Roman" w:cs="Times New Roman"/>
                <w:b/>
                <w:bCs/>
                <w:lang w:val="kk-KZ"/>
              </w:rPr>
              <w:t>Результаты обучения: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умеет выявлять признаки комбинированных дыхательных нарушений (обструктивно-рестриктивный тип);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умеет собирать анамнез и выявлять симптомы кардиореспираторной интеграции (ортопноэ, ночная одышка, кашель сердечного происхождения);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знает методы диагностики (спирометрия, ЭКГ, ЭхоКГ, рентген, КТ) и их сравнительную информативность;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умеет проводить дифференциальную диагностику между одышкой при патологии лёгких и при сердечной недостаточности;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владеет принципами междисциплинарного подхода (пульмонология + кардиология) к ведению пациента;</w:t>
            </w:r>
          </w:p>
          <w:p w:rsidR="00B532C2" w:rsidRPr="003D10F8" w:rsidRDefault="00B532C2" w:rsidP="00B532C2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D10F8">
              <w:rPr>
                <w:rFonts w:ascii="Times New Roman" w:hAnsi="Times New Roman" w:cs="Times New Roman"/>
                <w:lang w:val="kk-KZ"/>
              </w:rPr>
              <w:t>понимает особенности терапии и наблюдения пациентов с сочетанной патологией дыхательной и сердечно-сосудистой систем.</w:t>
            </w:r>
          </w:p>
          <w:p w:rsidR="00B532C2" w:rsidRPr="003D10F8" w:rsidRDefault="00B532C2" w:rsidP="00F86A91">
            <w:pPr>
              <w:pStyle w:val="3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val="kk-KZ"/>
              </w:rPr>
            </w:pPr>
            <w:r w:rsidRPr="003D10F8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СРС: </w:t>
            </w:r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Тема: </w:t>
            </w:r>
            <w:r w:rsidRPr="003D10F8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val="kk-KZ"/>
              </w:rPr>
              <w:t>«Одышка при заболеваниях дыхательной и сердечно-сосудистой систем: алгоритм дифференциальной диагностики».</w:t>
            </w:r>
          </w:p>
          <w:p w:rsidR="00B532C2" w:rsidRPr="003D10F8" w:rsidRDefault="00B532C2" w:rsidP="00F86A91">
            <w:pPr>
              <w:pStyle w:val="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D10F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Форма выполнения: Обзор литературы, презентация с докладом.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lastRenderedPageBreak/>
              <w:t>1.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Хроническая сердечная недостаточность. Клинические рекомендации 2024. 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Российское кардиологическое общество. https://russjcardiol.elpub.ru/jour/article/view/6162/4522 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2.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Лёгочная гипертензия, включая ХТЭЛГ. Клинические рекомендации 2024 (РКО/РРО</w:t>
            </w:r>
            <w:r w:rsidRPr="002D32C5">
              <w:rPr>
                <w:rFonts w:ascii="Times New Roman" w:hAnsi="Times New Roman" w:cs="Times New Roman"/>
                <w:lang w:val="kk-KZ"/>
              </w:rPr>
              <w:t>). https://russjcardiol.elpub.ru/jour/article/view/61</w:t>
            </w:r>
            <w:r w:rsidRPr="002D32C5">
              <w:rPr>
                <w:rFonts w:ascii="Times New Roman" w:hAnsi="Times New Roman" w:cs="Times New Roman"/>
                <w:lang w:val="kk-KZ"/>
              </w:rPr>
              <w:lastRenderedPageBreak/>
              <w:t xml:space="preserve">61 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3.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Спирометрия: методическое руководство по проведению и интерпретации. </w:t>
            </w:r>
            <w:r w:rsidRPr="002D32C5">
              <w:rPr>
                <w:rFonts w:ascii="Times New Roman" w:hAnsi="Times New Roman" w:cs="Times New Roman"/>
                <w:lang w:val="kk-KZ"/>
              </w:rPr>
              <w:t>«Пульмонология», 2023. PDF: ttps://webmed.irkutsk.ru/doc/pdf/spiro.pdf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4.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Обновлённые отечественные рекомендации по спирометрии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(часть 1). «Медицинский алфавит», 2023. PDF: https://fdiagnostic.confreg.org/userfiles/ufiles/obnovlennye_otechestvennye_rekomendacii.pdf 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</w:rPr>
              <w:t>5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Хроническая сердечная недостаточность. Клинический протокол МЗ РК, 2023.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https://diseases.medelement.com/disease/%D1%85%D1%80%D0%BE%D0%BD%D0%B8%D1%87%D0%B5%D1%81%D0%BA%D0%B0%D1%8F-%D1%81%D0%B5%D1%80%D0%B4%D0%B5%D1%87%D0%BD%D0%B0%D1%8F-%D0%BD%D0%B5%D0%B4%D0%BE%D1%81%D1%82%D0%B0%D1%82%D0%BE%D1%87%D0%BD%D0%BE%D1%81%D1%82%D1%8C-%D0%BA%D0%BF-%D1%80%D0%BA-2023/17546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</w:rPr>
              <w:t>6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Лёгочная гипертензия. Клинический протокол МЗ РК, 2022.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https://diseases.medelement.com/disease/%D0%BB%D0%B5%D0%B3%D0%BE%D1%87%D0%BD%D0%B0%D1%8F-%D0%B3%D0%B8%D0%BF%D0%B5%D1%80%D1%82%D0%B5%D0%BD%D0%B7%D0%B8%D1%8F-%D0%BA%D0%BF-%D1%80%D0%BA-2022/17222 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en-US"/>
              </w:rPr>
              <w:t>7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ESC Guidelines for acute &amp; chronic heart failure, 2021 (полный текст/страница).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2021 ESC Guidelines for the </w:t>
            </w:r>
            <w:r w:rsidRPr="002D32C5">
              <w:rPr>
                <w:rFonts w:ascii="Times New Roman" w:hAnsi="Times New Roman" w:cs="Times New Roman"/>
                <w:lang w:val="kk-KZ"/>
              </w:rPr>
              <w:lastRenderedPageBreak/>
              <w:t xml:space="preserve">diagnosis and treatment of acute and chronic heart failure | European Heart Journal | Oxford Academic 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en-US"/>
              </w:rPr>
              <w:t>8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2022 AHA/ACC/HFSA Guideline for Heart Failure (Circulation/JACC). 2022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AHA/ACC/HFSA Guideline for the Management of Heart Failure: A Report of the American College of Cardiology/American Heart Association Joint Committee on Clinical Practice Guidelines | Circulation 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en-US"/>
              </w:rPr>
              <w:t>9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2022 ESC/ERS Guidelines: Pulmonary Hypertension (PDF).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2022 ESC/ERS Guidelines for the diagnosis and treatment of pulmonary hypertension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1</w:t>
            </w:r>
            <w:r w:rsidRPr="002D32C5">
              <w:rPr>
                <w:rFonts w:ascii="Times New Roman" w:hAnsi="Times New Roman" w:cs="Times New Roman"/>
                <w:lang w:val="en-US"/>
              </w:rPr>
              <w:t>0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ATS/ERS Standardization of Spirometry — 2019 Update (полный текст PMC).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Standardization of Spirometry 2019 Update. An Official American Thoracic Society and European Respiratory Society Technical Statement - PMC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1</w:t>
            </w:r>
            <w:proofErr w:type="spellStart"/>
            <w:r w:rsidRPr="002D32C5">
              <w:rPr>
                <w:rFonts w:ascii="Times New Roman" w:hAnsi="Times New Roman" w:cs="Times New Roman"/>
              </w:rPr>
              <w:t>1</w:t>
            </w:r>
            <w:proofErr w:type="spellEnd"/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ERS Statement: стандартирование КПЭТ при хронических лёгочных болезнях, 2019 (PMC</w:t>
            </w:r>
            <w:r w:rsidRPr="002D32C5">
              <w:rPr>
                <w:rFonts w:ascii="Times New Roman" w:hAnsi="Times New Roman" w:cs="Times New Roman"/>
                <w:lang w:val="kk-KZ"/>
              </w:rPr>
              <w:t>). ERS statement on standardisation of cardiopulmonary exercise testing in chronic lung diseases - PMC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1</w:t>
            </w:r>
            <w:r w:rsidRPr="002D32C5">
              <w:rPr>
                <w:rFonts w:ascii="Times New Roman" w:hAnsi="Times New Roman" w:cs="Times New Roman"/>
                <w:lang w:val="en-US"/>
              </w:rPr>
              <w:t>2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Chronic Dyspnea: Diagnosis and Evaluation. AAFP, 2020.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Chronic Dyspnea: Diagnosis and Evaluation | AAFP 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1</w:t>
            </w:r>
            <w:r w:rsidRPr="002D32C5">
              <w:rPr>
                <w:rFonts w:ascii="Times New Roman" w:hAnsi="Times New Roman" w:cs="Times New Roman"/>
                <w:lang w:val="en-US"/>
              </w:rPr>
              <w:t>3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Acute dyspnea in the emergency department: clinical review, 2023 (PMC</w:t>
            </w:r>
            <w:r w:rsidRPr="002D32C5">
              <w:rPr>
                <w:rFonts w:ascii="Times New Roman" w:hAnsi="Times New Roman" w:cs="Times New Roman"/>
                <w:lang w:val="kk-KZ"/>
              </w:rPr>
              <w:t>). Acute dyspnea in the emergency department: a clinical review - PMC</w:t>
            </w:r>
          </w:p>
          <w:p w:rsidR="00B532C2" w:rsidRPr="002D32C5" w:rsidRDefault="00B532C2" w:rsidP="00F86A9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t>1</w:t>
            </w:r>
            <w:r w:rsidRPr="002D32C5">
              <w:rPr>
                <w:rFonts w:ascii="Times New Roman" w:hAnsi="Times New Roman" w:cs="Times New Roman"/>
                <w:lang w:val="en-US"/>
              </w:rPr>
              <w:t>4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Cardio-respiratory interactions in acute asthma, 2023 (Frontiers, open access).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https://www.frontiersin.org/journals/physiology/articles/10.3389/fphys.2023.1232345/full</w:t>
            </w:r>
          </w:p>
          <w:p w:rsidR="00B532C2" w:rsidRPr="002D32C5" w:rsidRDefault="00B532C2" w:rsidP="00F86A91">
            <w:pPr>
              <w:pStyle w:val="a3"/>
              <w:spacing w:after="0" w:line="240" w:lineRule="auto"/>
              <w:ind w:left="35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D32C5"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  <w:r w:rsidRPr="002D32C5">
              <w:rPr>
                <w:rFonts w:ascii="Times New Roman" w:hAnsi="Times New Roman" w:cs="Times New Roman"/>
                <w:lang w:val="en-US"/>
              </w:rPr>
              <w:t>5</w:t>
            </w:r>
            <w:r w:rsidRPr="002D32C5">
              <w:rPr>
                <w:rFonts w:ascii="Times New Roman" w:hAnsi="Times New Roman" w:cs="Times New Roman"/>
                <w:lang w:val="kk-KZ"/>
              </w:rPr>
              <w:t>.</w:t>
            </w:r>
            <w:r w:rsidRPr="002D32C5">
              <w:rPr>
                <w:rFonts w:ascii="Times New Roman" w:hAnsi="Times New Roman" w:cs="Times New Roman"/>
                <w:lang w:val="kk-KZ"/>
              </w:rPr>
              <w:tab/>
            </w:r>
            <w:r w:rsidRPr="002D32C5">
              <w:rPr>
                <w:rFonts w:ascii="Times New Roman" w:hAnsi="Times New Roman" w:cs="Times New Roman"/>
                <w:b/>
                <w:bCs/>
                <w:lang w:val="kk-KZ"/>
              </w:rPr>
              <w:t>Heart–Lung Interactions: the basics and clinical implications, 2024 (Annals of Intensive Care, open access).</w:t>
            </w:r>
            <w:r w:rsidRPr="002D32C5">
              <w:rPr>
                <w:rFonts w:ascii="Times New Roman" w:hAnsi="Times New Roman" w:cs="Times New Roman"/>
                <w:lang w:val="kk-KZ"/>
              </w:rPr>
              <w:t xml:space="preserve"> https://annalsofintensivecare.springeropen.com/articles/10.1186/s13613-024-01356-5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lastRenderedPageBreak/>
              <w:t xml:space="preserve">1.: </w:t>
            </w:r>
            <w:r w:rsidRPr="003D10F8">
              <w:rPr>
                <w:rFonts w:ascii="Times New Roman" w:hAnsi="Times New Roman" w:cs="Times New Roman"/>
                <w:lang w:val="en-US"/>
              </w:rPr>
              <w:t>TBL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>2. Работа с пациентом – не менее 20% времени занятия</w:t>
            </w:r>
          </w:p>
          <w:p w:rsidR="00B532C2" w:rsidRPr="003D10F8" w:rsidRDefault="00B532C2" w:rsidP="00F86A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D10F8">
              <w:rPr>
                <w:rFonts w:ascii="Times New Roman" w:hAnsi="Times New Roman" w:cs="Times New Roman"/>
              </w:rPr>
              <w:t xml:space="preserve">3. Тренинг в </w:t>
            </w:r>
            <w:proofErr w:type="spellStart"/>
            <w:r w:rsidRPr="003D10F8">
              <w:rPr>
                <w:rFonts w:ascii="Times New Roman" w:hAnsi="Times New Roman" w:cs="Times New Roman"/>
              </w:rPr>
              <w:t>симуляционном</w:t>
            </w:r>
            <w:proofErr w:type="spellEnd"/>
            <w:r w:rsidRPr="003D10F8">
              <w:rPr>
                <w:rFonts w:ascii="Times New Roman" w:hAnsi="Times New Roman" w:cs="Times New Roman"/>
              </w:rPr>
              <w:t xml:space="preserve"> центре</w:t>
            </w:r>
          </w:p>
        </w:tc>
      </w:tr>
    </w:tbl>
    <w:p w:rsidR="00040499" w:rsidRDefault="00040499"/>
    <w:sectPr w:rsidR="00040499" w:rsidSect="00B532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游ゴシック Light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B5BE8"/>
    <w:multiLevelType w:val="hybridMultilevel"/>
    <w:tmpl w:val="2BEA1C5A"/>
    <w:lvl w:ilvl="0" w:tplc="CBAC2B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C5F66"/>
    <w:multiLevelType w:val="hybridMultilevel"/>
    <w:tmpl w:val="0DCC86AC"/>
    <w:lvl w:ilvl="0" w:tplc="CBAC2B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5274E"/>
    <w:multiLevelType w:val="multilevel"/>
    <w:tmpl w:val="1FFC71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FE5DD3"/>
    <w:multiLevelType w:val="hybridMultilevel"/>
    <w:tmpl w:val="5FACB27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07F59"/>
    <w:multiLevelType w:val="multilevel"/>
    <w:tmpl w:val="1FFC71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63F3A6A"/>
    <w:multiLevelType w:val="hybridMultilevel"/>
    <w:tmpl w:val="F7AE6D9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B13FC3"/>
    <w:multiLevelType w:val="multilevel"/>
    <w:tmpl w:val="1FFC71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459675B"/>
    <w:multiLevelType w:val="hybridMultilevel"/>
    <w:tmpl w:val="C85E3EF4"/>
    <w:lvl w:ilvl="0" w:tplc="2000000F">
      <w:start w:val="1"/>
      <w:numFmt w:val="decimal"/>
      <w:lvlText w:val="%1."/>
      <w:lvlJc w:val="left"/>
      <w:pPr>
        <w:ind w:left="1072" w:hanging="360"/>
      </w:pPr>
    </w:lvl>
    <w:lvl w:ilvl="1" w:tplc="20000019" w:tentative="1">
      <w:start w:val="1"/>
      <w:numFmt w:val="lowerLetter"/>
      <w:lvlText w:val="%2."/>
      <w:lvlJc w:val="left"/>
      <w:pPr>
        <w:ind w:left="1792" w:hanging="360"/>
      </w:pPr>
    </w:lvl>
    <w:lvl w:ilvl="2" w:tplc="2000001B" w:tentative="1">
      <w:start w:val="1"/>
      <w:numFmt w:val="lowerRoman"/>
      <w:lvlText w:val="%3."/>
      <w:lvlJc w:val="right"/>
      <w:pPr>
        <w:ind w:left="2512" w:hanging="180"/>
      </w:pPr>
    </w:lvl>
    <w:lvl w:ilvl="3" w:tplc="2000000F" w:tentative="1">
      <w:start w:val="1"/>
      <w:numFmt w:val="decimal"/>
      <w:lvlText w:val="%4."/>
      <w:lvlJc w:val="left"/>
      <w:pPr>
        <w:ind w:left="3232" w:hanging="360"/>
      </w:pPr>
    </w:lvl>
    <w:lvl w:ilvl="4" w:tplc="20000019" w:tentative="1">
      <w:start w:val="1"/>
      <w:numFmt w:val="lowerLetter"/>
      <w:lvlText w:val="%5."/>
      <w:lvlJc w:val="left"/>
      <w:pPr>
        <w:ind w:left="3952" w:hanging="360"/>
      </w:pPr>
    </w:lvl>
    <w:lvl w:ilvl="5" w:tplc="2000001B" w:tentative="1">
      <w:start w:val="1"/>
      <w:numFmt w:val="lowerRoman"/>
      <w:lvlText w:val="%6."/>
      <w:lvlJc w:val="right"/>
      <w:pPr>
        <w:ind w:left="4672" w:hanging="180"/>
      </w:pPr>
    </w:lvl>
    <w:lvl w:ilvl="6" w:tplc="2000000F" w:tentative="1">
      <w:start w:val="1"/>
      <w:numFmt w:val="decimal"/>
      <w:lvlText w:val="%7."/>
      <w:lvlJc w:val="left"/>
      <w:pPr>
        <w:ind w:left="5392" w:hanging="360"/>
      </w:pPr>
    </w:lvl>
    <w:lvl w:ilvl="7" w:tplc="20000019" w:tentative="1">
      <w:start w:val="1"/>
      <w:numFmt w:val="lowerLetter"/>
      <w:lvlText w:val="%8."/>
      <w:lvlJc w:val="left"/>
      <w:pPr>
        <w:ind w:left="6112" w:hanging="360"/>
      </w:pPr>
    </w:lvl>
    <w:lvl w:ilvl="8" w:tplc="2000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8">
    <w:nsid w:val="6803165A"/>
    <w:multiLevelType w:val="hybridMultilevel"/>
    <w:tmpl w:val="3F6EE206"/>
    <w:lvl w:ilvl="0" w:tplc="CBAC2B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55DA8"/>
    <w:multiLevelType w:val="hybridMultilevel"/>
    <w:tmpl w:val="0662484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A07C1B"/>
    <w:multiLevelType w:val="multilevel"/>
    <w:tmpl w:val="E5546C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1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2C2"/>
    <w:rsid w:val="00040499"/>
    <w:rsid w:val="00B53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C2"/>
    <w:pPr>
      <w:spacing w:after="160" w:line="259" w:lineRule="auto"/>
    </w:pPr>
    <w:rPr>
      <w:rFonts w:ascii="Calibri" w:eastAsia="Calibri" w:hAnsi="Calibri" w:cs="Arial"/>
      <w:kern w:val="2"/>
    </w:rPr>
  </w:style>
  <w:style w:type="paragraph" w:styleId="3">
    <w:name w:val="heading 3"/>
    <w:basedOn w:val="a"/>
    <w:next w:val="a"/>
    <w:link w:val="30"/>
    <w:uiPriority w:val="9"/>
    <w:unhideWhenUsed/>
    <w:qFormat/>
    <w:rsid w:val="00B532C2"/>
    <w:pPr>
      <w:keepNext/>
      <w:keepLines/>
      <w:spacing w:before="40" w:after="0"/>
      <w:outlineLvl w:val="2"/>
    </w:pPr>
    <w:rPr>
      <w:rFonts w:ascii="Calibri Light" w:eastAsia="游ゴシック Light" w:hAnsi="Calibri Light" w:cs="Times New Roman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32C2"/>
    <w:rPr>
      <w:rFonts w:ascii="Calibri Light" w:eastAsia="游ゴシック Light" w:hAnsi="Calibri Light" w:cs="Times New Roman"/>
      <w:color w:val="1F3763"/>
      <w:kern w:val="2"/>
      <w:sz w:val="24"/>
      <w:szCs w:val="24"/>
    </w:rPr>
  </w:style>
  <w:style w:type="paragraph" w:styleId="a3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,Forth lev"/>
    <w:basedOn w:val="a"/>
    <w:link w:val="a4"/>
    <w:uiPriority w:val="34"/>
    <w:qFormat/>
    <w:rsid w:val="00B53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532C2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Bullets Знак,List Paragraph (numbered (a)) Знак,NUMBERED PARAGRAPH Знак,List Paragraph 1 Знак,List_Paragraph Знак,Multilevel para_II Знак,Akapit z listą BS Знак,IBL List Paragraph Знак"/>
    <w:link w:val="a3"/>
    <w:uiPriority w:val="34"/>
    <w:locked/>
    <w:rsid w:val="00B532C2"/>
    <w:rPr>
      <w:rFonts w:ascii="Calibri" w:eastAsia="Calibri" w:hAnsi="Calibri" w:cs="Arial"/>
      <w:kern w:val="2"/>
    </w:rPr>
  </w:style>
  <w:style w:type="paragraph" w:styleId="a6">
    <w:name w:val="Normal (Web)"/>
    <w:aliases w:val="Обычный (Web)"/>
    <w:basedOn w:val="a"/>
    <w:link w:val="a7"/>
    <w:uiPriority w:val="34"/>
    <w:qFormat/>
    <w:rsid w:val="00B53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7">
    <w:name w:val="Обычный (веб) Знак"/>
    <w:aliases w:val="Обычный (Web) Знак"/>
    <w:link w:val="a6"/>
    <w:uiPriority w:val="34"/>
    <w:locked/>
    <w:rsid w:val="00B532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rmedapps.com/mitral-stenosis-osce-guid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rmedapps.com/mitral-stenosis-osce-gui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7650</Words>
  <Characters>43610</Characters>
  <Application>Microsoft Office Word</Application>
  <DocSecurity>0</DocSecurity>
  <Lines>363</Lines>
  <Paragraphs>102</Paragraphs>
  <ScaleCrop>false</ScaleCrop>
  <Company/>
  <LinksUpToDate>false</LinksUpToDate>
  <CharactersWithSpaces>51158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Мерей</dc:creator>
  <cp:lastModifiedBy>Мерей</cp:lastModifiedBy>
  <cp:revision>1</cp:revision>
  <dcterms:created xsi:type="dcterms:W3CDTF">2025-11-06T16:19:00Z</dcterms:created>
  <dcterms:modified xsi:type="dcterms:W3CDTF">2025-11-06T16:20:00Z</dcterms:modified>
</cp:coreProperties>
</file>